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72BC6">
      <w:pPr>
        <w:jc w:val="both"/>
        <w:rPr>
          <w:rFonts w:hint="eastAsia"/>
          <w:b/>
          <w:bCs/>
          <w:sz w:val="28"/>
          <w:szCs w:val="36"/>
          <w:lang w:val="en-US" w:eastAsia="zh-CN"/>
        </w:rPr>
      </w:pPr>
      <w:bookmarkStart w:id="0" w:name="_GoBack"/>
      <w:bookmarkEnd w:id="0"/>
      <w:r>
        <w:rPr>
          <w:rFonts w:hint="eastAsia"/>
          <w:b/>
          <w:bCs/>
          <w:sz w:val="28"/>
          <w:szCs w:val="36"/>
          <w:lang w:val="en-US" w:eastAsia="zh-CN"/>
        </w:rPr>
        <w:t>项目关键内容公示：</w:t>
      </w:r>
    </w:p>
    <w:p w14:paraId="25DB28D1">
      <w:pPr>
        <w:widowControl/>
        <w:spacing w:line="360" w:lineRule="auto"/>
        <w:ind w:right="-13"/>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2026年普通国道大中修及预防性养护工程</w:t>
      </w:r>
    </w:p>
    <w:p w14:paraId="21CDCE4C">
      <w:pPr>
        <w:widowControl/>
        <w:spacing w:line="360" w:lineRule="auto"/>
        <w:ind w:right="-13"/>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（316国道凤县县城凤凰小区至草店村、342国道太白县咀头镇衙岭至良峪村）</w:t>
      </w:r>
    </w:p>
    <w:p w14:paraId="1A0251A0">
      <w:pPr>
        <w:widowControl/>
        <w:spacing w:line="360" w:lineRule="auto"/>
        <w:ind w:right="-13"/>
        <w:jc w:val="center"/>
        <w:rPr>
          <w:rFonts w:ascii="宋体" w:hAnsi="宋体"/>
          <w:b/>
          <w:kern w:val="0"/>
          <w:sz w:val="24"/>
        </w:rPr>
      </w:pPr>
      <w:r>
        <w:rPr>
          <w:rFonts w:hint="eastAsia" w:ascii="宋体" w:hAnsi="宋体" w:eastAsia="宋体" w:cs="宋体"/>
          <w:b/>
          <w:bCs w:val="0"/>
          <w:color w:val="auto"/>
          <w:sz w:val="24"/>
          <w:szCs w:val="24"/>
          <w:highlight w:val="none"/>
          <w:lang w:val="en-US" w:eastAsia="zh-CN"/>
        </w:rPr>
        <w:t>施工</w:t>
      </w:r>
      <w:r>
        <w:rPr>
          <w:rFonts w:hint="eastAsia" w:ascii="宋体" w:hAnsi="宋体" w:eastAsia="宋体" w:cs="宋体"/>
          <w:b/>
          <w:bCs w:val="0"/>
          <w:color w:val="auto"/>
          <w:sz w:val="24"/>
          <w:szCs w:val="24"/>
          <w:highlight w:val="none"/>
        </w:rPr>
        <w:t>招标公告</w:t>
      </w:r>
    </w:p>
    <w:p w14:paraId="33AEF32D">
      <w:pPr>
        <w:widowControl/>
        <w:spacing w:line="360" w:lineRule="auto"/>
        <w:ind w:right="-13"/>
        <w:jc w:val="center"/>
        <w:rPr>
          <w:rFonts w:hint="eastAsia" w:ascii="宋体" w:hAnsi="宋体" w:eastAsia="宋体" w:cs="Times New Roman"/>
          <w:b/>
          <w:color w:val="auto"/>
          <w:kern w:val="0"/>
          <w:sz w:val="24"/>
          <w:lang w:val="en-US" w:eastAsia="zh-CN"/>
        </w:rPr>
      </w:pPr>
      <w:r>
        <w:rPr>
          <w:rFonts w:hint="eastAsia" w:ascii="宋体" w:hAnsi="宋体"/>
          <w:b/>
          <w:color w:val="auto"/>
          <w:kern w:val="0"/>
          <w:sz w:val="24"/>
        </w:rPr>
        <w:t>（</w:t>
      </w:r>
      <w:r>
        <w:rPr>
          <w:rFonts w:hint="eastAsia" w:ascii="宋体" w:hAnsi="宋体"/>
          <w:b/>
          <w:color w:val="auto"/>
          <w:kern w:val="0"/>
          <w:sz w:val="24"/>
          <w:lang w:val="en-US" w:eastAsia="zh-CN"/>
        </w:rPr>
        <w:t>项目</w:t>
      </w:r>
      <w:r>
        <w:rPr>
          <w:rFonts w:hint="eastAsia" w:ascii="宋体" w:hAnsi="宋体" w:eastAsia="宋体" w:cs="Times New Roman"/>
          <w:b/>
          <w:color w:val="auto"/>
          <w:kern w:val="0"/>
          <w:sz w:val="24"/>
          <w:lang w:val="en-US" w:eastAsia="zh-CN"/>
        </w:rPr>
        <w:t>编号：E6103003511xwqpu59cn）</w:t>
      </w:r>
    </w:p>
    <w:p w14:paraId="54C9D1BC">
      <w:pPr>
        <w:spacing w:line="360" w:lineRule="auto"/>
        <w:jc w:val="left"/>
        <w:rPr>
          <w:rFonts w:ascii="SimSun,Bold" w:hAnsi="SimSun,Bold" w:eastAsia="SimSun,Bold"/>
          <w:b/>
          <w:sz w:val="24"/>
        </w:rPr>
      </w:pPr>
      <w:r>
        <w:rPr>
          <w:rFonts w:hint="eastAsia" w:ascii="SimSun,Bold" w:hAnsi="SimSun,Bold" w:eastAsia="SimSun,Bold"/>
          <w:b/>
          <w:sz w:val="24"/>
        </w:rPr>
        <w:t>一、招标条件</w:t>
      </w:r>
    </w:p>
    <w:p w14:paraId="75842635">
      <w:pPr>
        <w:spacing w:line="360" w:lineRule="auto"/>
        <w:ind w:firstLine="420" w:firstLineChars="175"/>
        <w:jc w:val="left"/>
        <w:rPr>
          <w:rFonts w:ascii="宋体" w:hAnsi="宋体" w:cs="宋体"/>
          <w:sz w:val="24"/>
        </w:rPr>
      </w:pPr>
      <w:r>
        <w:rPr>
          <w:rFonts w:hint="eastAsia" w:ascii="Times New Roman" w:hAnsi="Times New Roman" w:eastAsia="宋体" w:cs="Times New Roman"/>
          <w:bCs/>
          <w:color w:val="auto"/>
          <w:sz w:val="24"/>
          <w:szCs w:val="24"/>
          <w:highlight w:val="none"/>
          <w:lang w:val="en-US" w:eastAsia="zh-CN"/>
        </w:rPr>
        <w:t>本招标项目2026年普通国道大中修及预防性养护工程（316国道凤县县城凤凰小区至草店村、342国道太白县咀头镇衙岭至良峪村）项目招标人为</w:t>
      </w:r>
      <w:r>
        <w:rPr>
          <w:rFonts w:hint="eastAsia" w:ascii="宋体" w:hAnsi="宋体"/>
          <w:sz w:val="24"/>
          <w:lang w:eastAsia="zh-CN"/>
        </w:rPr>
        <w:t>宝鸡市公路局</w:t>
      </w:r>
      <w:r>
        <w:rPr>
          <w:rFonts w:hint="eastAsia" w:ascii="宋体" w:hAnsi="宋体"/>
          <w:sz w:val="24"/>
        </w:rPr>
        <w:t>，</w:t>
      </w:r>
      <w:r>
        <w:rPr>
          <w:rFonts w:hint="eastAsia" w:cs="Times New Roman"/>
          <w:bCs/>
          <w:color w:val="auto"/>
          <w:sz w:val="24"/>
          <w:szCs w:val="24"/>
          <w:highlight w:val="none"/>
          <w:lang w:val="en-US" w:eastAsia="zh-CN"/>
        </w:rPr>
        <w:t>招标</w:t>
      </w:r>
      <w:r>
        <w:rPr>
          <w:rFonts w:hint="eastAsia" w:ascii="Times New Roman" w:hAnsi="Times New Roman" w:eastAsia="宋体" w:cs="Times New Roman"/>
          <w:bCs/>
          <w:color w:val="auto"/>
          <w:sz w:val="24"/>
          <w:szCs w:val="24"/>
          <w:highlight w:val="none"/>
          <w:lang w:val="en-US" w:eastAsia="zh-CN"/>
        </w:rPr>
        <w:t>项目资金来源为</w:t>
      </w:r>
      <w:r>
        <w:rPr>
          <w:rFonts w:hint="eastAsia" w:ascii="宋体" w:hAnsi="宋体" w:eastAsia="宋体" w:cs="宋体"/>
          <w:color w:val="000000"/>
          <w:kern w:val="0"/>
          <w:sz w:val="24"/>
          <w:szCs w:val="24"/>
          <w:highlight w:val="none"/>
          <w:shd w:val="clear" w:color="auto" w:fill="FFFFFF"/>
          <w:lang w:val="en-US" w:eastAsia="zh-CN" w:bidi="ar-SA"/>
        </w:rPr>
        <w:t>省级交通资金及自筹</w:t>
      </w:r>
      <w:r>
        <w:rPr>
          <w:rFonts w:hint="eastAsia" w:ascii="宋体" w:hAnsi="宋体" w:eastAsia="宋体" w:cs="Times New Roman"/>
          <w:sz w:val="24"/>
          <w:lang w:eastAsia="zh-CN"/>
        </w:rPr>
        <w:t>，</w:t>
      </w:r>
      <w:r>
        <w:rPr>
          <w:rFonts w:hint="eastAsia" w:ascii="宋体" w:hAnsi="宋体" w:cs="宋体"/>
          <w:color w:val="auto"/>
          <w:spacing w:val="-1"/>
          <w:sz w:val="24"/>
          <w:szCs w:val="24"/>
          <w:lang w:val="en-US" w:eastAsia="zh-CN"/>
        </w:rPr>
        <w:t>该</w:t>
      </w:r>
      <w:r>
        <w:rPr>
          <w:rFonts w:hint="eastAsia" w:ascii="宋体" w:hAnsi="宋体" w:eastAsia="宋体" w:cs="宋体"/>
          <w:color w:val="auto"/>
          <w:spacing w:val="-1"/>
          <w:sz w:val="24"/>
          <w:szCs w:val="24"/>
        </w:rPr>
        <w:t>项目已具备招标条件，现</w:t>
      </w:r>
      <w:r>
        <w:rPr>
          <w:rFonts w:hint="eastAsia" w:ascii="宋体" w:hAnsi="宋体" w:cs="宋体"/>
          <w:color w:val="auto"/>
          <w:spacing w:val="-1"/>
          <w:sz w:val="24"/>
          <w:szCs w:val="24"/>
          <w:lang w:val="en-US" w:eastAsia="zh-CN"/>
        </w:rPr>
        <w:t>对</w:t>
      </w:r>
      <w:r>
        <w:rPr>
          <w:rFonts w:hint="eastAsia" w:ascii="Times New Roman" w:hAnsi="Times New Roman" w:eastAsia="宋体" w:cs="Times New Roman"/>
          <w:bCs/>
          <w:color w:val="auto"/>
          <w:sz w:val="24"/>
          <w:szCs w:val="24"/>
          <w:highlight w:val="none"/>
          <w:lang w:val="en-US" w:eastAsia="zh-CN"/>
        </w:rPr>
        <w:t>2026年普通国道大中修及预防性养护工程（316国道凤县县城凤凰小区至草店村、342国道太白县咀头镇衙岭至良峪村）</w:t>
      </w:r>
      <w:r>
        <w:rPr>
          <w:rFonts w:hint="eastAsia" w:ascii="宋体" w:hAnsi="宋体" w:eastAsia="宋体" w:cs="Times New Roman"/>
          <w:sz w:val="24"/>
          <w:lang w:val="en-US" w:eastAsia="zh-CN"/>
        </w:rPr>
        <w:t>施工</w:t>
      </w:r>
      <w:r>
        <w:rPr>
          <w:rFonts w:hint="eastAsia" w:cs="Times New Roman"/>
          <w:bCs/>
          <w:color w:val="auto"/>
          <w:sz w:val="24"/>
          <w:szCs w:val="24"/>
          <w:highlight w:val="none"/>
          <w:lang w:val="en-US" w:eastAsia="zh-CN"/>
        </w:rPr>
        <w:t>进行</w:t>
      </w:r>
      <w:r>
        <w:rPr>
          <w:rFonts w:hint="eastAsia" w:ascii="宋体" w:hAnsi="宋体" w:eastAsia="宋体" w:cs="宋体"/>
          <w:color w:val="auto"/>
          <w:spacing w:val="-1"/>
          <w:sz w:val="24"/>
          <w:szCs w:val="24"/>
        </w:rPr>
        <w:t>公开招标</w:t>
      </w:r>
      <w:r>
        <w:rPr>
          <w:rFonts w:hint="eastAsia" w:ascii="宋体" w:hAnsi="宋体"/>
          <w:sz w:val="24"/>
        </w:rPr>
        <w:t>。</w:t>
      </w:r>
    </w:p>
    <w:p w14:paraId="0E121428">
      <w:pPr>
        <w:spacing w:line="360" w:lineRule="auto"/>
        <w:jc w:val="left"/>
        <w:rPr>
          <w:rFonts w:ascii="SimSun,Bold" w:hAnsi="SimSun,Bold" w:eastAsia="SimSun,Bold"/>
          <w:b/>
          <w:sz w:val="24"/>
        </w:rPr>
      </w:pPr>
      <w:r>
        <w:rPr>
          <w:rFonts w:hint="eastAsia" w:ascii="SimSun,Bold" w:hAnsi="SimSun,Bold" w:eastAsia="SimSun,Bold"/>
          <w:b/>
          <w:sz w:val="24"/>
        </w:rPr>
        <w:t>二、</w:t>
      </w:r>
      <w:r>
        <w:rPr>
          <w:rFonts w:hint="eastAsia"/>
          <w:b/>
          <w:color w:val="auto"/>
          <w:sz w:val="24"/>
          <w:szCs w:val="24"/>
          <w:highlight w:val="none"/>
          <w:lang w:val="en-US"/>
        </w:rPr>
        <w:t>项目概况与招标范围、标段划分</w:t>
      </w:r>
    </w:p>
    <w:p w14:paraId="722C6C6D">
      <w:pPr>
        <w:spacing w:line="360" w:lineRule="auto"/>
        <w:ind w:firstLine="420" w:firstLineChars="175"/>
        <w:jc w:val="left"/>
        <w:rPr>
          <w:rFonts w:hint="eastAsia" w:ascii="宋体" w:hAnsi="宋体" w:eastAsia="宋体" w:cs="Times New Roman"/>
          <w:sz w:val="24"/>
          <w:lang w:val="en-US" w:eastAsia="zh-CN"/>
        </w:rPr>
      </w:pPr>
      <w:r>
        <w:rPr>
          <w:rFonts w:hint="eastAsia" w:ascii="Times New Roman" w:hAnsi="Times New Roman" w:eastAsia="宋体" w:cs="Times New Roman"/>
          <w:bCs/>
          <w:color w:val="auto"/>
          <w:sz w:val="24"/>
          <w:szCs w:val="24"/>
          <w:highlight w:val="none"/>
        </w:rPr>
        <w:t>2.1</w:t>
      </w:r>
      <w:r>
        <w:rPr>
          <w:rFonts w:hint="eastAsia" w:cs="Times New Roman"/>
          <w:bCs/>
          <w:color w:val="auto"/>
          <w:sz w:val="24"/>
          <w:szCs w:val="24"/>
          <w:highlight w:val="none"/>
          <w:lang w:val="en-US" w:eastAsia="zh-CN"/>
        </w:rPr>
        <w:t xml:space="preserve"> </w:t>
      </w:r>
      <w:r>
        <w:rPr>
          <w:rFonts w:hint="eastAsia" w:ascii="Times New Roman" w:hAnsi="Times New Roman" w:eastAsia="宋体" w:cs="Times New Roman"/>
          <w:bCs/>
          <w:color w:val="auto"/>
          <w:sz w:val="24"/>
          <w:szCs w:val="24"/>
          <w:highlight w:val="none"/>
        </w:rPr>
        <w:t>项目概况</w:t>
      </w:r>
      <w:r>
        <w:rPr>
          <w:rFonts w:hint="eastAsia" w:ascii="Times New Roman" w:hAnsi="Times New Roman" w:eastAsia="宋体" w:cs="Times New Roman"/>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2026年普通国道大中修及预防性养护工程(316国道凤县县城凤凰小区至草店村、342国道太白县咀头镇衙岭至良峪村)共计8.733km，其中功能性修复6.969km，结构性修复1.764km，具体包括：316国道共计4.946km，其中功能性修复3.182km，结构性修复1.764km；342国道共计3.787km，均为功能性修复。</w:t>
      </w:r>
    </w:p>
    <w:p w14:paraId="38607EB7">
      <w:pPr>
        <w:spacing w:line="360" w:lineRule="auto"/>
        <w:ind w:firstLine="420" w:firstLineChars="175"/>
        <w:jc w:val="left"/>
        <w:rPr>
          <w:rFonts w:hint="eastAsia" w:ascii="Times New Roman" w:hAnsi="Times New Roman" w:eastAsia="宋体" w:cs="Times New Roman"/>
          <w:bCs/>
          <w:color w:val="auto"/>
          <w:sz w:val="24"/>
          <w:szCs w:val="24"/>
          <w:highlight w:val="none"/>
          <w:lang w:val="en-US"/>
        </w:rPr>
      </w:pPr>
      <w:r>
        <w:rPr>
          <w:rFonts w:hint="eastAsia" w:ascii="Times New Roman" w:hAnsi="Times New Roman" w:eastAsia="宋体" w:cs="Times New Roman"/>
          <w:bCs/>
          <w:color w:val="auto"/>
          <w:sz w:val="24"/>
          <w:szCs w:val="24"/>
          <w:highlight w:val="none"/>
          <w:lang w:val="en-US"/>
        </w:rPr>
        <w:t>2.2 招标范围：</w:t>
      </w:r>
      <w:r>
        <w:rPr>
          <w:rFonts w:hint="eastAsia" w:ascii="Times New Roman" w:hAnsi="Times New Roman" w:eastAsia="宋体" w:cs="Times New Roman"/>
          <w:bCs/>
          <w:color w:val="auto"/>
          <w:sz w:val="24"/>
          <w:szCs w:val="24"/>
          <w:highlight w:val="none"/>
          <w:lang w:val="en-US" w:eastAsia="zh-CN"/>
        </w:rPr>
        <w:t>本次招标范围为</w:t>
      </w:r>
      <w:r>
        <w:rPr>
          <w:rFonts w:hint="eastAsia" w:ascii="宋体" w:hAnsi="宋体" w:eastAsia="宋体" w:cs="宋体"/>
          <w:bCs/>
          <w:color w:val="auto"/>
          <w:sz w:val="24"/>
          <w:szCs w:val="24"/>
          <w:highlight w:val="none"/>
          <w:lang w:val="en-US" w:eastAsia="zh-CN"/>
        </w:rPr>
        <w:t>2026年普通国道大中修及预防性养护工程(316国道凤县县城凤凰小区至草店村、342国道太白县咀头镇衙岭至良峪村)</w:t>
      </w:r>
      <w:r>
        <w:rPr>
          <w:rFonts w:hint="eastAsia" w:ascii="宋体" w:hAnsi="宋体" w:eastAsia="宋体" w:cs="Times New Roman"/>
          <w:sz w:val="24"/>
          <w:lang w:val="en-US" w:eastAsia="zh-CN"/>
        </w:rPr>
        <w:t>施工</w:t>
      </w:r>
      <w:r>
        <w:rPr>
          <w:rFonts w:hint="eastAsia" w:ascii="Times New Roman" w:hAnsi="Times New Roman" w:eastAsia="宋体" w:cs="Times New Roman"/>
          <w:bCs/>
          <w:color w:val="auto"/>
          <w:sz w:val="24"/>
          <w:szCs w:val="24"/>
          <w:highlight w:val="none"/>
          <w:lang w:val="en-US" w:eastAsia="zh-CN"/>
        </w:rPr>
        <w:t>（具体以本项目工程量清单为准）</w:t>
      </w:r>
      <w:r>
        <w:rPr>
          <w:rFonts w:hint="eastAsia" w:ascii="Times New Roman" w:hAnsi="Times New Roman" w:eastAsia="宋体" w:cs="Times New Roman"/>
          <w:bCs/>
          <w:color w:val="auto"/>
          <w:sz w:val="24"/>
          <w:szCs w:val="24"/>
          <w:highlight w:val="none"/>
          <w:lang w:val="en-US"/>
        </w:rPr>
        <w:t>。</w:t>
      </w:r>
    </w:p>
    <w:p w14:paraId="2F0EDEAA">
      <w:pPr>
        <w:spacing w:line="360" w:lineRule="auto"/>
        <w:ind w:firstLine="420" w:firstLineChars="175"/>
        <w:jc w:val="left"/>
        <w:rPr>
          <w:rFonts w:hint="eastAsia" w:ascii="宋体" w:hAnsi="宋体" w:eastAsia="宋体"/>
          <w:sz w:val="24"/>
          <w:lang w:eastAsia="zh-CN"/>
        </w:rPr>
      </w:pPr>
      <w:r>
        <w:rPr>
          <w:rFonts w:hint="eastAsia" w:ascii="Times New Roman" w:hAnsi="Times New Roman" w:eastAsia="宋体" w:cs="Times New Roman"/>
          <w:bCs/>
          <w:color w:val="auto"/>
          <w:sz w:val="24"/>
          <w:szCs w:val="24"/>
          <w:highlight w:val="none"/>
          <w:lang w:val="en-US"/>
        </w:rPr>
        <w:t>2.3 标段划分：根据</w:t>
      </w:r>
      <w:r>
        <w:rPr>
          <w:rFonts w:hint="eastAsia" w:ascii="Times New Roman" w:hAnsi="Times New Roman" w:eastAsia="宋体" w:cs="Times New Roman"/>
          <w:bCs/>
          <w:color w:val="auto"/>
          <w:sz w:val="24"/>
          <w:szCs w:val="24"/>
          <w:highlight w:val="none"/>
          <w:lang w:val="en-US" w:eastAsia="zh-CN"/>
        </w:rPr>
        <w:t>本次招标内容</w:t>
      </w:r>
      <w:r>
        <w:rPr>
          <w:rFonts w:hint="eastAsia" w:ascii="Times New Roman" w:hAnsi="Times New Roman" w:eastAsia="宋体" w:cs="Times New Roman"/>
          <w:bCs/>
          <w:color w:val="auto"/>
          <w:sz w:val="24"/>
          <w:szCs w:val="24"/>
          <w:highlight w:val="none"/>
          <w:lang w:val="en-US"/>
        </w:rPr>
        <w:t>，本次</w:t>
      </w:r>
      <w:r>
        <w:rPr>
          <w:rFonts w:hint="eastAsia" w:ascii="Times New Roman" w:hAnsi="Times New Roman" w:eastAsia="宋体" w:cs="Times New Roman"/>
          <w:bCs/>
          <w:color w:val="auto"/>
          <w:sz w:val="24"/>
          <w:szCs w:val="24"/>
          <w:highlight w:val="none"/>
          <w:lang w:val="en-US" w:eastAsia="zh-CN"/>
        </w:rPr>
        <w:t>招标划分为1个</w:t>
      </w:r>
      <w:r>
        <w:rPr>
          <w:rFonts w:hint="eastAsia" w:ascii="Times New Roman" w:hAnsi="Times New Roman" w:eastAsia="宋体" w:cs="Times New Roman"/>
          <w:bCs/>
          <w:color w:val="auto"/>
          <w:sz w:val="24"/>
          <w:szCs w:val="24"/>
          <w:highlight w:val="none"/>
          <w:lang w:val="en-US"/>
        </w:rPr>
        <w:t>标段</w:t>
      </w:r>
      <w:r>
        <w:rPr>
          <w:rFonts w:hint="eastAsia" w:ascii="宋体" w:hAnsi="宋体" w:eastAsia="宋体"/>
          <w:sz w:val="24"/>
          <w:lang w:eastAsia="zh-CN"/>
        </w:rPr>
        <w:t>。</w:t>
      </w:r>
    </w:p>
    <w:p w14:paraId="0911F4FE">
      <w:pPr>
        <w:spacing w:line="360" w:lineRule="auto"/>
        <w:jc w:val="left"/>
        <w:rPr>
          <w:rFonts w:ascii="SimSun,Bold" w:hAnsi="SimSun,Bold" w:eastAsia="SimSun,Bold"/>
          <w:b/>
          <w:sz w:val="24"/>
        </w:rPr>
      </w:pPr>
      <w:r>
        <w:rPr>
          <w:rFonts w:hint="eastAsia" w:ascii="SimSun,Bold" w:hAnsi="SimSun,Bold" w:eastAsia="SimSun,Bold"/>
          <w:b/>
          <w:sz w:val="24"/>
        </w:rPr>
        <w:t>三、投标人资格要求</w:t>
      </w:r>
    </w:p>
    <w:p w14:paraId="77B98F38">
      <w:pPr>
        <w:spacing w:line="360" w:lineRule="auto"/>
        <w:ind w:firstLine="420" w:firstLineChars="175"/>
        <w:jc w:val="left"/>
        <w:rPr>
          <w:rFonts w:hint="eastAsia" w:ascii="宋体" w:hAnsi="宋体" w:eastAsia="宋体" w:cs="Times New Roman"/>
          <w:sz w:val="24"/>
        </w:rPr>
      </w:pPr>
      <w:r>
        <w:rPr>
          <w:rFonts w:hint="eastAsia" w:ascii="宋体" w:hAnsi="宋体" w:eastAsia="宋体" w:cs="Times New Roman"/>
          <w:sz w:val="24"/>
          <w:lang w:val="en-US" w:eastAsia="zh-CN"/>
        </w:rPr>
        <w:t>3.1</w:t>
      </w:r>
      <w:r>
        <w:rPr>
          <w:rFonts w:hint="eastAsia" w:ascii="宋体" w:hAnsi="宋体" w:eastAsia="宋体" w:cs="Times New Roman"/>
          <w:sz w:val="24"/>
        </w:rPr>
        <w:t>投标人资格能力要求：</w:t>
      </w:r>
    </w:p>
    <w:p w14:paraId="1AF55660">
      <w:pPr>
        <w:spacing w:line="360" w:lineRule="auto"/>
        <w:ind w:firstLine="420" w:firstLineChars="175"/>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1、投标人须具备的资格条件：</w:t>
      </w:r>
    </w:p>
    <w:p w14:paraId="071E8AF2">
      <w:pPr>
        <w:spacing w:line="360" w:lineRule="auto"/>
        <w:ind w:firstLine="420" w:firstLineChars="175"/>
        <w:jc w:val="left"/>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①投标人必须是在中华人民共和国境内注册的企业，具有独立法人资格，具有有效的营业执照；</w:t>
      </w:r>
    </w:p>
    <w:p w14:paraId="5B26FD7A">
      <w:pPr>
        <w:spacing w:line="360" w:lineRule="auto"/>
        <w:ind w:firstLine="420" w:firstLineChars="175"/>
        <w:jc w:val="left"/>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②</w:t>
      </w:r>
      <w:r>
        <w:rPr>
          <w:rFonts w:hint="eastAsia" w:ascii="宋体" w:hAnsi="宋体" w:eastAsia="宋体" w:cs="宋体"/>
          <w:b w:val="0"/>
          <w:bCs w:val="0"/>
          <w:color w:val="auto"/>
          <w:sz w:val="24"/>
          <w:szCs w:val="24"/>
          <w:highlight w:val="none"/>
          <w:u w:val="none"/>
          <w:lang w:val="en-US" w:eastAsia="zh-CN"/>
        </w:rPr>
        <w:t>投标人须具有交通运输主管部门颁发的路基路面养护乙级及以上资质，且年检合格</w:t>
      </w:r>
      <w:r>
        <w:rPr>
          <w:rFonts w:hint="eastAsia" w:ascii="Times New Roman" w:hAnsi="Times New Roman" w:eastAsia="宋体" w:cs="Times New Roman"/>
          <w:bCs/>
          <w:color w:val="auto"/>
          <w:sz w:val="24"/>
          <w:szCs w:val="24"/>
          <w:highlight w:val="none"/>
          <w:lang w:val="en-US" w:eastAsia="zh-CN"/>
        </w:rPr>
        <w:t>；</w:t>
      </w:r>
    </w:p>
    <w:p w14:paraId="2BCEFED7">
      <w:pPr>
        <w:spacing w:line="360" w:lineRule="auto"/>
        <w:ind w:firstLine="420" w:firstLineChars="175"/>
        <w:jc w:val="left"/>
        <w:rPr>
          <w:rFonts w:hint="eastAsia" w:ascii="宋体" w:hAnsi="宋体" w:eastAsia="宋体" w:cs="宋体"/>
          <w:b w:val="0"/>
          <w:bCs w:val="0"/>
          <w:color w:val="auto"/>
          <w:sz w:val="24"/>
          <w:szCs w:val="24"/>
          <w:highlight w:val="none"/>
          <w:u w:val="none"/>
          <w:lang w:val="en-US" w:eastAsia="zh-CN"/>
        </w:rPr>
      </w:pPr>
      <w:r>
        <w:rPr>
          <w:rFonts w:hint="default" w:ascii="Times New Roman" w:hAnsi="Times New Roman" w:eastAsia="宋体" w:cs="Times New Roman"/>
          <w:bCs/>
          <w:color w:val="auto"/>
          <w:sz w:val="24"/>
          <w:szCs w:val="24"/>
          <w:highlight w:val="none"/>
          <w:lang w:val="en-US" w:eastAsia="zh-CN"/>
        </w:rPr>
        <w:t>③</w:t>
      </w:r>
      <w:r>
        <w:rPr>
          <w:rFonts w:hint="eastAsia" w:ascii="宋体" w:hAnsi="宋体" w:eastAsia="宋体" w:cs="宋体"/>
          <w:b w:val="0"/>
          <w:bCs w:val="0"/>
          <w:color w:val="auto"/>
          <w:sz w:val="24"/>
          <w:szCs w:val="24"/>
          <w:highlight w:val="none"/>
          <w:u w:val="none"/>
          <w:lang w:val="en-US" w:eastAsia="zh-CN"/>
        </w:rPr>
        <w:t>投标人须具备有效的安全生产许可证；</w:t>
      </w:r>
    </w:p>
    <w:p w14:paraId="073DE6F9">
      <w:pPr>
        <w:spacing w:line="360" w:lineRule="auto"/>
        <w:ind w:firstLine="420" w:firstLineChars="175"/>
        <w:jc w:val="left"/>
        <w:rPr>
          <w:rFonts w:hint="eastAsia" w:ascii="宋体" w:hAnsi="宋体" w:eastAsia="宋体" w:cs="Times New Roman"/>
          <w:sz w:val="24"/>
        </w:rPr>
      </w:pPr>
      <w:r>
        <w:rPr>
          <w:rFonts w:hint="eastAsia" w:ascii="宋体" w:hAnsi="宋体" w:eastAsia="宋体" w:cs="Times New Roman"/>
          <w:sz w:val="24"/>
          <w:lang w:val="en-US" w:eastAsia="zh-CN"/>
        </w:rPr>
        <w:t>2、</w:t>
      </w:r>
      <w:r>
        <w:rPr>
          <w:rFonts w:hint="eastAsia" w:ascii="宋体" w:hAnsi="宋体" w:cs="Times New Roman"/>
          <w:sz w:val="24"/>
          <w:lang w:val="en-US" w:eastAsia="zh-CN"/>
        </w:rPr>
        <w:t>业绩要求：</w:t>
      </w:r>
      <w:r>
        <w:rPr>
          <w:rFonts w:hint="eastAsia" w:ascii="宋体" w:hAnsi="宋体" w:eastAsia="宋体" w:cs="Times New Roman"/>
          <w:sz w:val="24"/>
        </w:rPr>
        <w:t>投标人近3年</w:t>
      </w:r>
      <w:r>
        <w:rPr>
          <w:rFonts w:hint="eastAsia" w:ascii="宋体" w:hAnsi="宋体" w:eastAsia="宋体" w:cs="Times New Roman"/>
          <w:sz w:val="24"/>
          <w:lang w:val="en-US" w:eastAsia="zh-CN"/>
        </w:rPr>
        <w:t>（2023年1月至今）完成过二级及以上路面大中修及预防性养护工程，累计长度不少于30km(全幅)</w:t>
      </w:r>
      <w:r>
        <w:rPr>
          <w:rFonts w:hint="eastAsia" w:ascii="宋体" w:hAnsi="宋体" w:eastAsia="宋体" w:cs="Times New Roman"/>
          <w:sz w:val="24"/>
        </w:rPr>
        <w:t>；</w:t>
      </w:r>
    </w:p>
    <w:p w14:paraId="4FC72731">
      <w:pPr>
        <w:spacing w:line="360" w:lineRule="auto"/>
        <w:ind w:firstLine="420" w:firstLineChars="175"/>
        <w:jc w:val="left"/>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Times New Roman"/>
          <w:sz w:val="24"/>
          <w:lang w:val="en-US" w:eastAsia="zh-CN"/>
        </w:rPr>
        <w:t>3、</w:t>
      </w:r>
      <w:r>
        <w:rPr>
          <w:rFonts w:hint="eastAsia" w:ascii="宋体" w:hAnsi="宋体" w:cs="Times New Roman"/>
          <w:sz w:val="24"/>
          <w:lang w:val="en-US" w:eastAsia="zh-CN"/>
        </w:rPr>
        <w:t>财务要求：</w:t>
      </w:r>
      <w:r>
        <w:rPr>
          <w:rFonts w:hint="eastAsia" w:ascii="宋体" w:hAnsi="宋体" w:eastAsia="宋体" w:cs="宋体"/>
          <w:b w:val="0"/>
          <w:bCs w:val="0"/>
          <w:color w:val="auto"/>
          <w:sz w:val="24"/>
          <w:szCs w:val="24"/>
          <w:highlight w:val="none"/>
          <w:u w:val="none"/>
        </w:rPr>
        <w:t>20</w:t>
      </w:r>
      <w:r>
        <w:rPr>
          <w:rFonts w:hint="eastAsia" w:ascii="宋体" w:hAnsi="宋体" w:eastAsia="宋体" w:cs="宋体"/>
          <w:b w:val="0"/>
          <w:bCs w:val="0"/>
          <w:color w:val="auto"/>
          <w:sz w:val="24"/>
          <w:szCs w:val="24"/>
          <w:highlight w:val="none"/>
          <w:u w:val="none"/>
          <w:lang w:val="en-US" w:eastAsia="zh-CN"/>
        </w:rPr>
        <w:t>23</w:t>
      </w:r>
      <w:r>
        <w:rPr>
          <w:rFonts w:hint="eastAsia" w:ascii="宋体" w:hAnsi="宋体" w:eastAsia="宋体" w:cs="宋体"/>
          <w:b w:val="0"/>
          <w:bCs w:val="0"/>
          <w:color w:val="auto"/>
          <w:sz w:val="24"/>
          <w:szCs w:val="24"/>
          <w:highlight w:val="none"/>
          <w:u w:val="none"/>
        </w:rPr>
        <w:t>年（含）-202</w:t>
      </w:r>
      <w:r>
        <w:rPr>
          <w:rFonts w:hint="eastAsia" w:ascii="宋体" w:hAnsi="宋体" w:eastAsia="宋体" w:cs="宋体"/>
          <w:b w:val="0"/>
          <w:bCs w:val="0"/>
          <w:color w:val="auto"/>
          <w:sz w:val="24"/>
          <w:szCs w:val="24"/>
          <w:highlight w:val="none"/>
          <w:u w:val="none"/>
          <w:lang w:val="en-US" w:eastAsia="zh-CN"/>
        </w:rPr>
        <w:t>5</w:t>
      </w:r>
      <w:r>
        <w:rPr>
          <w:rFonts w:hint="eastAsia" w:ascii="宋体" w:hAnsi="宋体" w:eastAsia="宋体" w:cs="宋体"/>
          <w:b w:val="0"/>
          <w:bCs w:val="0"/>
          <w:color w:val="auto"/>
          <w:sz w:val="24"/>
          <w:szCs w:val="24"/>
          <w:highlight w:val="none"/>
          <w:u w:val="none"/>
        </w:rPr>
        <w:t>年（含）企业财务状况良好，年平均资产负债率值不高于7</w:t>
      </w:r>
      <w:r>
        <w:rPr>
          <w:rFonts w:hint="eastAsia" w:ascii="宋体" w:hAnsi="宋体" w:eastAsia="宋体" w:cs="宋体"/>
          <w:b w:val="0"/>
          <w:bCs w:val="0"/>
          <w:color w:val="auto"/>
          <w:sz w:val="24"/>
          <w:szCs w:val="24"/>
          <w:highlight w:val="none"/>
          <w:u w:val="none"/>
          <w:lang w:val="en-US" w:eastAsia="zh-CN"/>
        </w:rPr>
        <w:t>0</w:t>
      </w:r>
      <w:r>
        <w:rPr>
          <w:rFonts w:hint="eastAsia" w:ascii="宋体" w:hAnsi="宋体" w:eastAsia="宋体" w:cs="宋体"/>
          <w:b w:val="0"/>
          <w:bCs w:val="0"/>
          <w:color w:val="auto"/>
          <w:sz w:val="24"/>
          <w:szCs w:val="24"/>
          <w:highlight w:val="none"/>
          <w:u w:val="none"/>
        </w:rPr>
        <w:t>%，年平均营业额不小于1500万元人民币</w:t>
      </w:r>
      <w:r>
        <w:rPr>
          <w:rFonts w:hint="eastAsia" w:ascii="宋体" w:hAnsi="宋体" w:eastAsia="宋体" w:cs="宋体"/>
          <w:b w:val="0"/>
          <w:bCs w:val="0"/>
          <w:color w:val="auto"/>
          <w:sz w:val="24"/>
          <w:szCs w:val="24"/>
          <w:highlight w:val="none"/>
          <w:u w:val="none"/>
          <w:lang w:eastAsia="zh-CN"/>
        </w:rPr>
        <w:t>；</w:t>
      </w:r>
    </w:p>
    <w:p w14:paraId="6E632DF1">
      <w:pPr>
        <w:spacing w:line="360" w:lineRule="auto"/>
        <w:ind w:firstLine="420" w:firstLineChars="175"/>
        <w:jc w:val="left"/>
        <w:rPr>
          <w:rFonts w:hint="eastAsia" w:ascii="宋体" w:hAnsi="宋体" w:eastAsia="宋体" w:cs="Times New Roman"/>
          <w:sz w:val="24"/>
        </w:rPr>
      </w:pPr>
      <w:r>
        <w:rPr>
          <w:rFonts w:hint="eastAsia" w:ascii="宋体" w:hAnsi="宋体" w:eastAsia="宋体" w:cs="Times New Roman"/>
          <w:sz w:val="24"/>
          <w:lang w:val="en-US" w:eastAsia="zh-CN"/>
        </w:rPr>
        <w:t>4、</w:t>
      </w:r>
      <w:r>
        <w:rPr>
          <w:rFonts w:hint="eastAsia" w:ascii="宋体" w:hAnsi="宋体" w:eastAsia="宋体" w:cs="Times New Roman"/>
          <w:sz w:val="24"/>
        </w:rPr>
        <w:t>信誉要求：近三年内信誉良好</w:t>
      </w:r>
      <w:r>
        <w:rPr>
          <w:rFonts w:hint="eastAsia" w:ascii="宋体" w:hAnsi="宋体" w:eastAsia="宋体" w:cs="Times New Roman"/>
          <w:sz w:val="24"/>
          <w:lang w:eastAsia="zh-CN"/>
        </w:rPr>
        <w:t>、</w:t>
      </w:r>
      <w:r>
        <w:rPr>
          <w:rFonts w:hint="eastAsia" w:ascii="宋体" w:hAnsi="宋体" w:eastAsia="宋体" w:cs="Times New Roman"/>
          <w:sz w:val="24"/>
        </w:rPr>
        <w:t>未被列入“信用中国”（https://www.creditchina.gov.cn）失信被执行人名单，中国裁判文书网（https://wenshu.court.gov.cn）中</w:t>
      </w:r>
      <w:r>
        <w:rPr>
          <w:rFonts w:hint="eastAsia" w:ascii="宋体" w:hAnsi="宋体" w:eastAsia="宋体" w:cs="Times New Roman"/>
          <w:sz w:val="24"/>
          <w:lang w:eastAsia="zh-CN"/>
        </w:rPr>
        <w:t>企业、法定代表人</w:t>
      </w:r>
      <w:r>
        <w:rPr>
          <w:rFonts w:hint="eastAsia" w:ascii="宋体" w:hAnsi="宋体" w:eastAsia="宋体" w:cs="Times New Roman"/>
          <w:sz w:val="24"/>
        </w:rPr>
        <w:t>、项目负责人查询无行贿犯罪记录；</w:t>
      </w:r>
    </w:p>
    <w:p w14:paraId="2D27DD26">
      <w:pPr>
        <w:spacing w:line="360" w:lineRule="auto"/>
        <w:ind w:firstLine="420" w:firstLineChars="175"/>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5、项目负责人（项目经理及项目总工）：</w:t>
      </w:r>
    </w:p>
    <w:p w14:paraId="7CA42403">
      <w:pPr>
        <w:spacing w:line="360" w:lineRule="auto"/>
        <w:ind w:firstLine="422" w:firstLineChars="175"/>
        <w:jc w:val="left"/>
        <w:rPr>
          <w:rFonts w:hint="eastAsia" w:ascii="宋体" w:hAnsi="宋体" w:eastAsia="宋体" w:cs="Times New Roman"/>
          <w:sz w:val="24"/>
          <w:lang w:val="en-US" w:eastAsia="zh-CN"/>
        </w:rPr>
      </w:pPr>
      <w:r>
        <w:rPr>
          <w:rFonts w:hint="eastAsia" w:ascii="宋体" w:hAnsi="宋体" w:eastAsia="宋体" w:cs="Times New Roman"/>
          <w:b/>
          <w:bCs/>
          <w:sz w:val="24"/>
          <w:lang w:val="en-US" w:eastAsia="zh-CN"/>
        </w:rPr>
        <w:t>项目经理：</w:t>
      </w:r>
      <w:r>
        <w:rPr>
          <w:rFonts w:hint="eastAsia" w:ascii="宋体" w:hAnsi="宋体" w:eastAsia="宋体" w:cs="Times New Roman"/>
          <w:sz w:val="24"/>
          <w:lang w:val="en-US" w:eastAsia="zh-CN"/>
        </w:rPr>
        <w:t>拟派项目经理具有公路工程专业二级及以上注册建造师资格证书和交通运输主管部门颁发的安全生产考核合格证书（交安B证），大专及以上学历，公路工程或相关专业工程师中级及以上职称，无在建其他项目；具有5年及以上公路工程施工经历，近五年（2021年至今）担任不少于2项二级及以上等级路面大中修工程业绩的项目经理职务；</w:t>
      </w:r>
    </w:p>
    <w:p w14:paraId="5CE6A1F4">
      <w:pPr>
        <w:spacing w:line="360" w:lineRule="auto"/>
        <w:ind w:firstLine="422" w:firstLineChars="175"/>
        <w:jc w:val="left"/>
        <w:rPr>
          <w:rFonts w:hint="default" w:ascii="宋体" w:hAnsi="宋体" w:eastAsia="宋体" w:cs="Times New Roman"/>
          <w:sz w:val="24"/>
          <w:lang w:val="en-US" w:eastAsia="zh-CN"/>
        </w:rPr>
      </w:pPr>
      <w:r>
        <w:rPr>
          <w:rFonts w:hint="eastAsia" w:ascii="宋体" w:hAnsi="宋体" w:eastAsia="宋体" w:cs="Times New Roman"/>
          <w:b/>
          <w:bCs/>
          <w:sz w:val="24"/>
          <w:lang w:val="en-US" w:eastAsia="zh-CN"/>
        </w:rPr>
        <w:t>项目总工：</w:t>
      </w:r>
      <w:r>
        <w:rPr>
          <w:rFonts w:hint="eastAsia" w:ascii="宋体" w:hAnsi="宋体" w:eastAsia="宋体" w:cs="Times New Roman"/>
          <w:sz w:val="24"/>
          <w:lang w:val="en-US" w:eastAsia="zh-CN"/>
        </w:rPr>
        <w:t>拟派项目总工具备公路工程专业或相关专业工程师中级及以上职称，大专及以上学历，无在建其他项目；具有5年及以上干线公路养护工程施工经历，近五年（2021年至今）担任不少于2项二级及以上等级路面大中修工程业绩的项目总工职务；</w:t>
      </w:r>
    </w:p>
    <w:p w14:paraId="4B80C920">
      <w:pPr>
        <w:spacing w:line="360" w:lineRule="auto"/>
        <w:ind w:firstLine="420" w:firstLineChars="175"/>
        <w:jc w:val="left"/>
        <w:rPr>
          <w:rFonts w:hint="eastAsia" w:ascii="宋体" w:hAnsi="宋体" w:eastAsia="宋体" w:cs="Times New Roman"/>
          <w:sz w:val="24"/>
        </w:rPr>
      </w:pPr>
      <w:r>
        <w:rPr>
          <w:rFonts w:hint="eastAsia" w:ascii="宋体" w:hAnsi="宋体" w:eastAsia="宋体" w:cs="Times New Roman"/>
          <w:sz w:val="24"/>
          <w:lang w:val="en-US" w:eastAsia="zh-CN"/>
        </w:rPr>
        <w:t>6、</w:t>
      </w:r>
      <w:r>
        <w:rPr>
          <w:rFonts w:hint="eastAsia" w:ascii="宋体" w:hAnsi="宋体" w:eastAsia="宋体" w:cs="Times New Roman"/>
          <w:sz w:val="24"/>
        </w:rPr>
        <w:t>其他要求：</w:t>
      </w:r>
    </w:p>
    <w:p w14:paraId="4724672B">
      <w:pPr>
        <w:spacing w:line="360" w:lineRule="auto"/>
        <w:ind w:firstLine="420" w:firstLineChars="175"/>
        <w:jc w:val="left"/>
        <w:rPr>
          <w:rFonts w:hint="eastAsia" w:ascii="宋体" w:hAnsi="宋体" w:eastAsia="宋体" w:cs="Times New Roman"/>
          <w:sz w:val="24"/>
        </w:rPr>
      </w:pPr>
      <w:r>
        <w:rPr>
          <w:rFonts w:hint="eastAsia" w:ascii="Times New Roman" w:hAnsi="Times New Roman" w:eastAsia="宋体" w:cs="Times New Roman"/>
          <w:bCs/>
          <w:color w:val="auto"/>
          <w:sz w:val="24"/>
          <w:szCs w:val="24"/>
          <w:highlight w:val="none"/>
          <w:lang w:val="en-US" w:eastAsia="zh-CN"/>
        </w:rPr>
        <w:t>①</w:t>
      </w:r>
      <w:r>
        <w:rPr>
          <w:rFonts w:hint="eastAsia" w:ascii="宋体" w:hAnsi="宋体" w:eastAsia="宋体" w:cs="Times New Roman"/>
          <w:sz w:val="24"/>
        </w:rPr>
        <w:t>投标人在人员、设备等方面具有相应的服务能力；</w:t>
      </w:r>
    </w:p>
    <w:p w14:paraId="2F8ABD9F">
      <w:pPr>
        <w:spacing w:line="360" w:lineRule="auto"/>
        <w:ind w:firstLine="420" w:firstLineChars="175"/>
        <w:jc w:val="left"/>
        <w:rPr>
          <w:rFonts w:hint="eastAsia" w:ascii="宋体" w:hAnsi="宋体" w:eastAsia="宋体" w:cs="Times New Roman"/>
          <w:sz w:val="24"/>
          <w:lang w:val="en-US" w:eastAsia="zh-CN"/>
        </w:rPr>
      </w:pPr>
      <w:r>
        <w:rPr>
          <w:rFonts w:hint="eastAsia" w:ascii="Times New Roman" w:hAnsi="Times New Roman" w:eastAsia="宋体" w:cs="Times New Roman"/>
          <w:bCs/>
          <w:color w:val="auto"/>
          <w:sz w:val="24"/>
          <w:szCs w:val="24"/>
          <w:highlight w:val="none"/>
          <w:lang w:val="en-US" w:eastAsia="zh-CN"/>
        </w:rPr>
        <w:t>②</w:t>
      </w:r>
      <w:r>
        <w:rPr>
          <w:rFonts w:hint="eastAsia" w:ascii="宋体" w:hAnsi="宋体" w:eastAsia="宋体" w:cs="Times New Roman"/>
          <w:sz w:val="24"/>
        </w:rPr>
        <w:t>单位负责人为同一人或者存在控股、管理关系的不同单位，不得同时参加本项目投标；</w:t>
      </w:r>
    </w:p>
    <w:p w14:paraId="637D2871">
      <w:pPr>
        <w:spacing w:line="360" w:lineRule="auto"/>
        <w:ind w:firstLine="420" w:firstLineChars="175"/>
        <w:jc w:val="left"/>
        <w:rPr>
          <w:rFonts w:hint="eastAsia" w:ascii="宋体" w:hAnsi="宋体" w:eastAsia="宋体" w:cs="Times New Roman"/>
          <w:sz w:val="24"/>
        </w:rPr>
      </w:pPr>
      <w:r>
        <w:rPr>
          <w:rFonts w:hint="eastAsia" w:ascii="宋体" w:hAnsi="宋体" w:eastAsia="宋体" w:cs="Times New Roman"/>
          <w:sz w:val="24"/>
        </w:rPr>
        <w:t xml:space="preserve">本项目不允许联合体投标。 </w:t>
      </w:r>
    </w:p>
    <w:p w14:paraId="2BFC0706">
      <w:pPr>
        <w:spacing w:line="360" w:lineRule="auto"/>
        <w:jc w:val="left"/>
        <w:rPr>
          <w:rFonts w:ascii="SimSun,Bold" w:hAnsi="SimSun,Bold" w:eastAsia="SimSun,Bold"/>
          <w:b/>
          <w:sz w:val="24"/>
        </w:rPr>
      </w:pPr>
      <w:r>
        <w:rPr>
          <w:rFonts w:hint="eastAsia" w:ascii="SimSun,Bold" w:hAnsi="SimSun,Bold" w:eastAsia="SimSun,Bold"/>
          <w:b/>
          <w:sz w:val="24"/>
        </w:rPr>
        <w:t>四、招标文件的获取</w:t>
      </w:r>
    </w:p>
    <w:p w14:paraId="1D151C75">
      <w:pPr>
        <w:spacing w:line="360" w:lineRule="auto"/>
        <w:ind w:firstLine="420" w:firstLineChars="175"/>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4.1 凡有意参加投标者，请于2026年</w:t>
      </w:r>
      <w:r>
        <w:rPr>
          <w:rFonts w:hint="eastAsia" w:ascii="宋体" w:hAnsi="宋体" w:cs="Times New Roman"/>
          <w:sz w:val="24"/>
          <w:lang w:val="en-US" w:eastAsia="zh-CN"/>
        </w:rPr>
        <w:t>05</w:t>
      </w:r>
      <w:r>
        <w:rPr>
          <w:rFonts w:hint="eastAsia" w:ascii="宋体" w:hAnsi="宋体" w:eastAsia="宋体" w:cs="Times New Roman"/>
          <w:sz w:val="24"/>
          <w:lang w:val="en-US" w:eastAsia="zh-CN"/>
        </w:rPr>
        <w:t>月</w:t>
      </w:r>
      <w:r>
        <w:rPr>
          <w:rFonts w:hint="eastAsia" w:ascii="宋体" w:hAnsi="宋体" w:cs="Times New Roman"/>
          <w:sz w:val="24"/>
          <w:lang w:val="en-US" w:eastAsia="zh-CN"/>
        </w:rPr>
        <w:t>22</w:t>
      </w:r>
      <w:r>
        <w:rPr>
          <w:rFonts w:hint="eastAsia" w:ascii="宋体" w:hAnsi="宋体" w:eastAsia="宋体" w:cs="Times New Roman"/>
          <w:sz w:val="24"/>
          <w:lang w:val="en-US" w:eastAsia="zh-CN"/>
        </w:rPr>
        <w:t>日00时00分至2026年</w:t>
      </w:r>
      <w:r>
        <w:rPr>
          <w:rFonts w:hint="eastAsia" w:ascii="宋体" w:hAnsi="宋体" w:cs="Times New Roman"/>
          <w:sz w:val="24"/>
          <w:lang w:val="en-US" w:eastAsia="zh-CN"/>
        </w:rPr>
        <w:t>05</w:t>
      </w:r>
      <w:r>
        <w:rPr>
          <w:rFonts w:hint="eastAsia" w:ascii="宋体" w:hAnsi="宋体" w:eastAsia="宋体" w:cs="Times New Roman"/>
          <w:sz w:val="24"/>
          <w:lang w:val="en-US" w:eastAsia="zh-CN"/>
        </w:rPr>
        <w:t>月</w:t>
      </w:r>
      <w:r>
        <w:rPr>
          <w:rFonts w:hint="eastAsia" w:ascii="宋体" w:hAnsi="宋体" w:cs="Times New Roman"/>
          <w:sz w:val="24"/>
          <w:lang w:val="en-US" w:eastAsia="zh-CN"/>
        </w:rPr>
        <w:t>27</w:t>
      </w:r>
      <w:r>
        <w:rPr>
          <w:rFonts w:hint="eastAsia" w:ascii="宋体" w:hAnsi="宋体" w:eastAsia="宋体" w:cs="Times New Roman"/>
          <w:sz w:val="24"/>
          <w:lang w:val="en-US" w:eastAsia="zh-CN"/>
        </w:rPr>
        <w:t>日00时00分</w:t>
      </w:r>
      <w:r>
        <w:rPr>
          <w:rFonts w:hint="eastAsia" w:ascii="宋体" w:hAnsi="宋体" w:eastAsia="宋体" w:cs="宋体"/>
          <w:bCs/>
          <w:color w:val="auto"/>
          <w:sz w:val="24"/>
          <w:szCs w:val="24"/>
          <w:highlight w:val="none"/>
          <w:lang w:val="en-US" w:eastAsia="zh-CN"/>
        </w:rPr>
        <w:t>使用CA数字证书在全国公共资源交易平台（陕西省•宝鸡市）进行网上投标确认，同时在中坚华阳建设项目管理有限公司（宝鸡市高新六路和协大厦27楼</w:t>
      </w:r>
      <w:r>
        <w:rPr>
          <w:rFonts w:hint="eastAsia" w:ascii="宋体" w:hAnsi="宋体" w:eastAsia="宋体" w:cs="宋体"/>
          <w:color w:val="auto"/>
          <w:sz w:val="24"/>
          <w:szCs w:val="24"/>
          <w:highlight w:val="none"/>
          <w:lang w:val="en-US" w:eastAsia="zh-CN"/>
        </w:rPr>
        <w:t>2701室</w:t>
      </w:r>
      <w:r>
        <w:rPr>
          <w:rFonts w:hint="eastAsia" w:ascii="宋体" w:hAnsi="宋体" w:eastAsia="宋体" w:cs="宋体"/>
          <w:bCs/>
          <w:color w:val="auto"/>
          <w:sz w:val="24"/>
          <w:szCs w:val="24"/>
          <w:highlight w:val="none"/>
          <w:lang w:val="en-US" w:eastAsia="zh-CN"/>
        </w:rPr>
        <w:t>）持网上投标确认单、介绍信、经办人身份证原件进行线下缴费确认（工作时间：每日9:00-11:30，14:00-17:00；节假日不休）</w:t>
      </w:r>
      <w:r>
        <w:rPr>
          <w:rFonts w:hint="eastAsia" w:ascii="宋体" w:hAnsi="宋体" w:eastAsia="宋体" w:cs="宋体"/>
          <w:color w:val="auto"/>
          <w:kern w:val="2"/>
          <w:sz w:val="24"/>
          <w:szCs w:val="24"/>
          <w:highlight w:val="none"/>
          <w:lang w:val="en-US" w:eastAsia="zh-CN" w:bidi="ar-SA"/>
        </w:rPr>
        <w:t>；招标文件每套：1000元/份，图纸每套2000元/份，售后不退</w:t>
      </w:r>
      <w:r>
        <w:rPr>
          <w:rFonts w:hint="eastAsia" w:ascii="宋体" w:hAnsi="宋体" w:eastAsia="宋体" w:cs="Times New Roman"/>
          <w:sz w:val="24"/>
          <w:lang w:val="en-US" w:eastAsia="zh-CN"/>
        </w:rPr>
        <w:t>。</w:t>
      </w:r>
    </w:p>
    <w:p w14:paraId="31BDBDC6">
      <w:pPr>
        <w:spacing w:line="360" w:lineRule="auto"/>
        <w:jc w:val="left"/>
        <w:rPr>
          <w:rFonts w:ascii="SimSun,Bold" w:hAnsi="SimSun,Bold" w:eastAsia="SimSun,Bold"/>
          <w:b/>
          <w:sz w:val="24"/>
        </w:rPr>
      </w:pPr>
      <w:r>
        <w:rPr>
          <w:rFonts w:hint="eastAsia" w:ascii="SimSun,Bold" w:hAnsi="SimSun,Bold" w:eastAsia="SimSun,Bold"/>
          <w:b/>
          <w:sz w:val="24"/>
        </w:rPr>
        <w:t>五、</w:t>
      </w:r>
      <w:r>
        <w:rPr>
          <w:rFonts w:hint="eastAsia"/>
          <w:b/>
          <w:color w:val="auto"/>
          <w:sz w:val="24"/>
          <w:szCs w:val="24"/>
          <w:highlight w:val="none"/>
          <w:lang w:val="en-US"/>
        </w:rPr>
        <w:t>投标文件的递交及相关事宜</w:t>
      </w:r>
    </w:p>
    <w:p w14:paraId="77BB29F6">
      <w:pPr>
        <w:spacing w:line="360" w:lineRule="auto"/>
        <w:ind w:firstLine="420" w:firstLineChars="175"/>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5.1 招标人不组织工程现场踏勘，不召开投标预备会。</w:t>
      </w:r>
    </w:p>
    <w:p w14:paraId="37B04ADF">
      <w:pPr>
        <w:spacing w:line="360" w:lineRule="auto"/>
        <w:ind w:firstLine="420" w:firstLineChars="175"/>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5.2 投标</w:t>
      </w:r>
      <w:r>
        <w:rPr>
          <w:rFonts w:hint="eastAsia" w:ascii="宋体" w:hAnsi="宋体" w:eastAsia="宋体" w:cs="Times New Roman"/>
          <w:color w:val="auto"/>
          <w:sz w:val="24"/>
          <w:lang w:val="en-US" w:eastAsia="zh-CN"/>
        </w:rPr>
        <w:t>文件递交的截止时间(投标截止时间，下同)为</w:t>
      </w:r>
      <w:r>
        <w:rPr>
          <w:rFonts w:hint="eastAsia" w:ascii="宋体" w:hAnsi="宋体" w:eastAsia="宋体" w:cs="Times New Roman"/>
          <w:color w:val="auto"/>
          <w:sz w:val="24"/>
          <w:highlight w:val="none"/>
          <w:lang w:val="en-US" w:eastAsia="zh-CN"/>
        </w:rPr>
        <w:t>2026年</w:t>
      </w:r>
      <w:r>
        <w:rPr>
          <w:rFonts w:hint="eastAsia" w:ascii="宋体" w:hAnsi="宋体" w:cs="Times New Roman"/>
          <w:color w:val="auto"/>
          <w:sz w:val="24"/>
          <w:highlight w:val="none"/>
          <w:lang w:val="en-US" w:eastAsia="zh-CN"/>
        </w:rPr>
        <w:t>06</w:t>
      </w:r>
      <w:r>
        <w:rPr>
          <w:rFonts w:hint="eastAsia" w:ascii="宋体" w:hAnsi="宋体" w:eastAsia="宋体" w:cs="Times New Roman"/>
          <w:color w:val="auto"/>
          <w:sz w:val="24"/>
          <w:highlight w:val="none"/>
          <w:lang w:val="en-US" w:eastAsia="zh-CN"/>
        </w:rPr>
        <w:t>月</w:t>
      </w:r>
      <w:r>
        <w:rPr>
          <w:rFonts w:hint="eastAsia" w:ascii="宋体" w:hAnsi="宋体" w:cs="Times New Roman"/>
          <w:color w:val="auto"/>
          <w:sz w:val="24"/>
          <w:highlight w:val="none"/>
          <w:lang w:val="en-US" w:eastAsia="zh-CN"/>
        </w:rPr>
        <w:t>16</w:t>
      </w:r>
      <w:r>
        <w:rPr>
          <w:rFonts w:hint="eastAsia" w:ascii="宋体" w:hAnsi="宋体" w:eastAsia="宋体" w:cs="Times New Roman"/>
          <w:color w:val="auto"/>
          <w:sz w:val="24"/>
          <w:highlight w:val="none"/>
          <w:lang w:val="en-US" w:eastAsia="zh-CN"/>
        </w:rPr>
        <w:t>日09</w:t>
      </w:r>
      <w:r>
        <w:rPr>
          <w:rFonts w:hint="eastAsia" w:ascii="宋体" w:hAnsi="宋体" w:eastAsia="宋体" w:cs="Times New Roman"/>
          <w:color w:val="auto"/>
          <w:sz w:val="24"/>
          <w:lang w:val="en-US" w:eastAsia="zh-CN"/>
        </w:rPr>
        <w:t>时00分，线上通过全国</w:t>
      </w:r>
      <w:r>
        <w:rPr>
          <w:rFonts w:hint="eastAsia" w:ascii="宋体" w:hAnsi="宋体" w:eastAsia="宋体" w:cs="Times New Roman"/>
          <w:sz w:val="24"/>
          <w:lang w:val="en-US" w:eastAsia="zh-CN"/>
        </w:rPr>
        <w:t>公共资源交易平台(陕西省·宝鸡市)递交，线下递交至宝鸡市公共资源交易中心（宝鸡市行政大道8号海棠风尚中心）</w:t>
      </w:r>
      <w:r>
        <w:rPr>
          <w:rFonts w:hint="eastAsia" w:ascii="宋体" w:hAnsi="宋体" w:eastAsia="宋体" w:cs="Times New Roman"/>
          <w:color w:val="0000FF"/>
          <w:sz w:val="24"/>
          <w:highlight w:val="none"/>
          <w:lang w:val="en-US" w:eastAsia="zh-CN"/>
        </w:rPr>
        <w:t>四楼第</w:t>
      </w:r>
      <w:r>
        <w:rPr>
          <w:rFonts w:hint="eastAsia" w:ascii="宋体" w:hAnsi="宋体" w:cs="Times New Roman"/>
          <w:color w:val="0000FF"/>
          <w:sz w:val="24"/>
          <w:highlight w:val="none"/>
          <w:lang w:val="en-US" w:eastAsia="zh-CN"/>
        </w:rPr>
        <w:t>4</w:t>
      </w:r>
      <w:r>
        <w:rPr>
          <w:rFonts w:hint="eastAsia" w:ascii="宋体" w:hAnsi="宋体" w:eastAsia="宋体" w:cs="Times New Roman"/>
          <w:color w:val="0000FF"/>
          <w:sz w:val="24"/>
          <w:highlight w:val="none"/>
          <w:lang w:val="en-US" w:eastAsia="zh-CN"/>
        </w:rPr>
        <w:t>开标室</w:t>
      </w:r>
      <w:r>
        <w:rPr>
          <w:rFonts w:hint="eastAsia" w:ascii="宋体" w:hAnsi="宋体" w:eastAsia="宋体" w:cs="Times New Roman"/>
          <w:sz w:val="24"/>
          <w:lang w:val="en-US" w:eastAsia="zh-CN"/>
        </w:rPr>
        <w:t>。</w:t>
      </w:r>
    </w:p>
    <w:p w14:paraId="5EC6A19C">
      <w:pPr>
        <w:spacing w:line="360" w:lineRule="auto"/>
        <w:ind w:firstLine="420" w:firstLineChars="175"/>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5.3 逾期送达的、未送达指定地点的或不按照招标文件要求密封的投标文件，招标人将予以拒收。</w:t>
      </w:r>
    </w:p>
    <w:p w14:paraId="0BFD756E">
      <w:pPr>
        <w:spacing w:line="360" w:lineRule="auto"/>
        <w:jc w:val="left"/>
        <w:rPr>
          <w:rFonts w:hint="eastAsia" w:ascii="SimSun,Bold" w:hAnsi="SimSun,Bold" w:eastAsia="SimSun,Bold" w:cs="Times New Roman"/>
          <w:b/>
          <w:sz w:val="24"/>
          <w:lang w:val="en-US" w:eastAsia="zh-CN"/>
        </w:rPr>
      </w:pPr>
      <w:r>
        <w:rPr>
          <w:rFonts w:hint="eastAsia" w:ascii="SimSun,Bold" w:hAnsi="SimSun,Bold" w:eastAsia="SimSun,Bold" w:cs="Times New Roman"/>
          <w:b/>
          <w:sz w:val="24"/>
          <w:lang w:val="en-US" w:eastAsia="zh-CN"/>
        </w:rPr>
        <w:t>六、</w:t>
      </w:r>
      <w:r>
        <w:rPr>
          <w:rFonts w:hint="eastAsia"/>
          <w:b/>
          <w:color w:val="auto"/>
          <w:sz w:val="24"/>
          <w:szCs w:val="24"/>
          <w:highlight w:val="none"/>
          <w:lang w:val="en-US"/>
        </w:rPr>
        <w:t>发布公告的媒介</w:t>
      </w:r>
    </w:p>
    <w:p w14:paraId="6AF71D92">
      <w:pPr>
        <w:spacing w:line="360" w:lineRule="auto"/>
        <w:ind w:firstLine="480" w:firstLineChars="200"/>
        <w:jc w:val="left"/>
        <w:rPr>
          <w:rFonts w:hint="eastAsia"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本次招标公告同时在全国公共资源交易平台（陕西省•宝鸡市）网站、陕西采购与招标网（陕西采购与招标公共服务平台）、宝鸡市交通运输局网站发布。</w:t>
      </w:r>
    </w:p>
    <w:p w14:paraId="18B88869">
      <w:pPr>
        <w:spacing w:line="360" w:lineRule="auto"/>
        <w:jc w:val="left"/>
        <w:rPr>
          <w:rFonts w:ascii="SimSun,Bold" w:hAnsi="SimSun,Bold" w:eastAsia="SimSun,Bold"/>
          <w:b/>
          <w:sz w:val="24"/>
        </w:rPr>
      </w:pPr>
      <w:r>
        <w:rPr>
          <w:rFonts w:hint="eastAsia" w:ascii="SimSun,Bold" w:hAnsi="SimSun,Bold" w:eastAsia="SimSun,Bold"/>
          <w:b/>
          <w:sz w:val="24"/>
        </w:rPr>
        <w:t>七、其他</w:t>
      </w:r>
    </w:p>
    <w:p w14:paraId="59998375">
      <w:pPr>
        <w:spacing w:line="360" w:lineRule="auto"/>
        <w:ind w:firstLine="420" w:firstLineChars="175"/>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7.1 本项目采用资格后审。</w:t>
      </w:r>
    </w:p>
    <w:p w14:paraId="561E8F4A">
      <w:pPr>
        <w:spacing w:line="360" w:lineRule="auto"/>
        <w:ind w:firstLine="420" w:firstLineChars="175"/>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7.2 本次招标采用电子招标投标。</w:t>
      </w:r>
    </w:p>
    <w:p w14:paraId="35251ED3">
      <w:pPr>
        <w:spacing w:line="360" w:lineRule="auto"/>
        <w:ind w:firstLine="420" w:firstLineChars="175"/>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7.3 投标人需在宝鸡市公共资源交易中心（4楼2号窗口）办理 CA 数字证书业务，为避免影响正常业务的开展，请各投标人尽快办理（具体办理流程见《陕西省数字证书认证中心》网站），办理CA数字证书具体流程见陕西省工程建设交易（广联达）系统操作引导指南。</w:t>
      </w:r>
    </w:p>
    <w:p w14:paraId="1EEA0A69">
      <w:pPr>
        <w:spacing w:line="360" w:lineRule="auto"/>
        <w:ind w:firstLine="420" w:firstLineChars="175"/>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7.4 在购买纸质招标文件之前，投标人需在全国公共资源交易平台（陕西省·宝鸡市）（http://ggzy.baoji.gov.cn/）进行网上投标确认并打印网上投标确认单。购买纸质文件并经线下缴费确认后，投标人可在全国公共资源交易平台（陕西省·宝鸡市）查看、下载电子版招标文件及补遗书等其他相关文件。</w:t>
      </w:r>
    </w:p>
    <w:p w14:paraId="6CDE69A9">
      <w:pPr>
        <w:spacing w:line="360" w:lineRule="auto"/>
        <w:ind w:firstLine="420" w:firstLineChars="175"/>
        <w:jc w:val="left"/>
        <w:rPr>
          <w:rFonts w:hint="eastAsia" w:ascii="宋体" w:hAnsi="宋体" w:eastAsia="宋体" w:cs="Times New Roman"/>
          <w:b/>
          <w:bCs/>
          <w:sz w:val="24"/>
          <w:lang w:val="en-US" w:eastAsia="zh-CN"/>
        </w:rPr>
      </w:pPr>
      <w:r>
        <w:rPr>
          <w:rFonts w:hint="eastAsia" w:ascii="宋体" w:hAnsi="宋体" w:eastAsia="宋体" w:cs="Times New Roman"/>
          <w:sz w:val="24"/>
          <w:lang w:val="en-US" w:eastAsia="zh-CN"/>
        </w:rPr>
        <w:t>7.5 在投标截止时间前使用 CA 数字证书登录全国公共资源交易平台（陕西省•宝鸡市），上传加密的电子投标文件，</w:t>
      </w:r>
      <w:r>
        <w:rPr>
          <w:rFonts w:hint="eastAsia" w:ascii="宋体" w:hAnsi="宋体" w:eastAsia="宋体" w:cs="Times New Roman"/>
          <w:b/>
          <w:bCs/>
          <w:sz w:val="24"/>
          <w:lang w:val="en-US" w:eastAsia="zh-CN"/>
        </w:rPr>
        <w:t>并在开标时携带CA 加密锁对上传的投标文件在现场进行解密。</w:t>
      </w:r>
    </w:p>
    <w:p w14:paraId="6855DC0A">
      <w:pPr>
        <w:spacing w:line="360" w:lineRule="auto"/>
        <w:ind w:firstLine="420" w:firstLineChars="175"/>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7.6 投标人需在规定时间内完成相关投标前期事项的办理，因投标人原因导致无法投标，投标人自行负责。</w:t>
      </w:r>
    </w:p>
    <w:p w14:paraId="6D9AA6D4">
      <w:pPr>
        <w:spacing w:line="360" w:lineRule="auto"/>
        <w:ind w:firstLine="420" w:firstLineChars="175"/>
        <w:jc w:val="left"/>
        <w:rPr>
          <w:rFonts w:hint="default" w:ascii="宋体" w:hAnsi="宋体" w:eastAsia="宋体" w:cs="Times New Roman"/>
          <w:sz w:val="24"/>
          <w:lang w:val="en-US" w:eastAsia="zh-CN"/>
        </w:rPr>
      </w:pPr>
      <w:r>
        <w:rPr>
          <w:rFonts w:hint="eastAsia" w:ascii="宋体" w:hAnsi="宋体" w:eastAsia="宋体" w:cs="Times New Roman"/>
          <w:sz w:val="24"/>
          <w:lang w:val="en-US" w:eastAsia="zh-CN"/>
        </w:rPr>
        <w:t>7.7 监督部门：宝鸡市交通运输局  监督电话：0917-3806385</w:t>
      </w:r>
    </w:p>
    <w:p w14:paraId="08170052">
      <w:pPr>
        <w:spacing w:line="360" w:lineRule="auto"/>
        <w:jc w:val="left"/>
        <w:rPr>
          <w:rFonts w:ascii="SimSun,Bold" w:hAnsi="SimSun,Bold" w:eastAsia="SimSun,Bold"/>
          <w:b/>
          <w:sz w:val="24"/>
        </w:rPr>
      </w:pPr>
      <w:r>
        <w:rPr>
          <w:rFonts w:hint="eastAsia" w:ascii="SimSun,Bold" w:hAnsi="SimSun,Bold" w:eastAsia="SimSun,Bold"/>
          <w:b/>
          <w:sz w:val="24"/>
          <w:lang w:eastAsia="zh-CN"/>
        </w:rPr>
        <w:t>八</w:t>
      </w:r>
      <w:r>
        <w:rPr>
          <w:rFonts w:hint="eastAsia" w:ascii="SimSun,Bold" w:hAnsi="SimSun,Bold" w:eastAsia="SimSun,Bold"/>
          <w:b/>
          <w:sz w:val="24"/>
        </w:rPr>
        <w:t>、联系方式</w:t>
      </w:r>
    </w:p>
    <w:p w14:paraId="74B64322">
      <w:pPr>
        <w:spacing w:line="360" w:lineRule="auto"/>
        <w:ind w:firstLine="420" w:firstLineChars="175"/>
        <w:jc w:val="left"/>
        <w:rPr>
          <w:rFonts w:hint="eastAsia" w:ascii="宋体" w:hAnsi="宋体" w:eastAsia="宋体"/>
          <w:sz w:val="24"/>
          <w:lang w:eastAsia="zh-CN"/>
        </w:rPr>
      </w:pPr>
      <w:r>
        <w:rPr>
          <w:rFonts w:hint="eastAsia" w:ascii="宋体" w:hAnsi="宋体"/>
          <w:sz w:val="24"/>
        </w:rPr>
        <w:t>招 标 人：</w:t>
      </w:r>
      <w:r>
        <w:rPr>
          <w:rFonts w:hint="eastAsia" w:ascii="宋体" w:hAnsi="宋体"/>
          <w:sz w:val="24"/>
          <w:lang w:eastAsia="zh-CN"/>
        </w:rPr>
        <w:t>宝鸡市公路局</w:t>
      </w:r>
    </w:p>
    <w:p w14:paraId="69ECC3AB">
      <w:pPr>
        <w:spacing w:line="360" w:lineRule="auto"/>
        <w:ind w:firstLine="420" w:firstLineChars="175"/>
        <w:jc w:val="left"/>
        <w:rPr>
          <w:rFonts w:ascii="宋体" w:hAnsi="宋体"/>
          <w:sz w:val="24"/>
        </w:rPr>
      </w:pPr>
      <w:r>
        <w:rPr>
          <w:rFonts w:hint="eastAsia" w:ascii="宋体" w:hAnsi="宋体"/>
          <w:sz w:val="24"/>
        </w:rPr>
        <w:t>地    址：</w:t>
      </w:r>
      <w:r>
        <w:rPr>
          <w:rFonts w:ascii="宋体" w:hAnsi="宋体"/>
          <w:sz w:val="24"/>
        </w:rPr>
        <w:t>宝鸡市渭滨区火炬路东段13号</w:t>
      </w:r>
    </w:p>
    <w:p w14:paraId="64F94455">
      <w:pPr>
        <w:spacing w:line="360" w:lineRule="auto"/>
        <w:ind w:firstLine="420" w:firstLineChars="175"/>
        <w:jc w:val="left"/>
        <w:rPr>
          <w:rFonts w:hint="default" w:ascii="宋体" w:hAnsi="宋体"/>
          <w:sz w:val="24"/>
          <w:lang w:val="en-US" w:eastAsia="zh-CN"/>
        </w:rPr>
      </w:pPr>
      <w:r>
        <w:rPr>
          <w:rFonts w:hint="eastAsia" w:ascii="宋体" w:hAnsi="宋体"/>
          <w:sz w:val="24"/>
        </w:rPr>
        <w:t>联 系 人：</w:t>
      </w:r>
      <w:r>
        <w:rPr>
          <w:rFonts w:hint="eastAsia" w:ascii="宋体" w:hAnsi="宋体"/>
          <w:sz w:val="24"/>
          <w:lang w:eastAsia="zh-CN"/>
        </w:rPr>
        <w:t>赵凌娇</w:t>
      </w:r>
      <w:r>
        <w:rPr>
          <w:rFonts w:hint="eastAsia" w:ascii="宋体" w:hAnsi="宋体"/>
          <w:sz w:val="24"/>
          <w:lang w:val="en-US" w:eastAsia="zh-CN"/>
        </w:rPr>
        <w:t xml:space="preserve">  张姣</w:t>
      </w:r>
    </w:p>
    <w:p w14:paraId="65A9336E">
      <w:pPr>
        <w:spacing w:line="360" w:lineRule="auto"/>
        <w:ind w:firstLine="420" w:firstLineChars="175"/>
        <w:jc w:val="left"/>
        <w:rPr>
          <w:rFonts w:hint="default" w:ascii="宋体" w:hAnsi="宋体" w:eastAsia="宋体"/>
          <w:sz w:val="24"/>
          <w:lang w:val="en-US" w:eastAsia="zh-CN"/>
        </w:rPr>
      </w:pPr>
      <w:r>
        <w:rPr>
          <w:rFonts w:hint="eastAsia" w:ascii="宋体" w:hAnsi="宋体"/>
          <w:sz w:val="24"/>
        </w:rPr>
        <w:t>电    话：0917-3304435</w:t>
      </w:r>
    </w:p>
    <w:p w14:paraId="08633BA9">
      <w:pPr>
        <w:spacing w:line="360" w:lineRule="auto"/>
        <w:ind w:firstLine="420" w:firstLineChars="175"/>
        <w:jc w:val="left"/>
        <w:rPr>
          <w:rFonts w:ascii="宋体" w:hAnsi="宋体"/>
          <w:sz w:val="24"/>
        </w:rPr>
      </w:pPr>
      <w:r>
        <w:rPr>
          <w:rFonts w:hint="eastAsia" w:ascii="宋体" w:hAnsi="宋体"/>
          <w:sz w:val="24"/>
        </w:rPr>
        <w:t>电子邮件：</w:t>
      </w:r>
      <w:r>
        <w:rPr>
          <w:rFonts w:ascii="宋体" w:hAnsi="宋体"/>
          <w:sz w:val="24"/>
        </w:rPr>
        <w:t>/</w:t>
      </w:r>
    </w:p>
    <w:p w14:paraId="6ACB364C">
      <w:pPr>
        <w:spacing w:line="360" w:lineRule="auto"/>
        <w:ind w:firstLine="420" w:firstLineChars="175"/>
        <w:jc w:val="left"/>
        <w:rPr>
          <w:rFonts w:hint="eastAsia" w:ascii="宋体" w:hAnsi="宋体"/>
          <w:sz w:val="24"/>
        </w:rPr>
      </w:pPr>
    </w:p>
    <w:p w14:paraId="6CA20EB9">
      <w:pPr>
        <w:spacing w:line="360" w:lineRule="auto"/>
        <w:ind w:firstLine="420" w:firstLineChars="175"/>
        <w:jc w:val="left"/>
        <w:rPr>
          <w:rFonts w:ascii="宋体" w:hAnsi="宋体"/>
          <w:sz w:val="24"/>
        </w:rPr>
      </w:pPr>
      <w:r>
        <w:rPr>
          <w:rFonts w:hint="eastAsia" w:ascii="宋体" w:hAnsi="宋体"/>
          <w:sz w:val="24"/>
        </w:rPr>
        <w:t>招标代理机构：</w:t>
      </w:r>
      <w:r>
        <w:rPr>
          <w:rFonts w:hint="eastAsia" w:ascii="宋体" w:hAnsi="宋体" w:eastAsia="宋体" w:cs="宋体"/>
          <w:bCs/>
          <w:color w:val="auto"/>
          <w:sz w:val="24"/>
          <w:szCs w:val="24"/>
          <w:highlight w:val="none"/>
          <w:lang w:val="en-US" w:eastAsia="zh-CN"/>
        </w:rPr>
        <w:t>中坚华阳建设项目管理有限公司</w:t>
      </w:r>
    </w:p>
    <w:p w14:paraId="3D07E44B">
      <w:pPr>
        <w:spacing w:line="360" w:lineRule="auto"/>
        <w:ind w:firstLine="420" w:firstLineChars="175"/>
        <w:jc w:val="left"/>
        <w:rPr>
          <w:rFonts w:ascii="宋体" w:hAnsi="宋体"/>
          <w:sz w:val="24"/>
        </w:rPr>
      </w:pPr>
      <w:r>
        <w:rPr>
          <w:rFonts w:hint="eastAsia" w:ascii="宋体" w:hAnsi="宋体"/>
          <w:sz w:val="24"/>
        </w:rPr>
        <w:t>地    址：</w:t>
      </w:r>
      <w:r>
        <w:rPr>
          <w:rFonts w:hint="eastAsia" w:ascii="宋体" w:hAnsi="宋体" w:eastAsia="宋体" w:cs="宋体"/>
          <w:bCs/>
          <w:color w:val="auto"/>
          <w:sz w:val="24"/>
          <w:szCs w:val="24"/>
          <w:highlight w:val="none"/>
          <w:lang w:val="en-US" w:eastAsia="zh-CN"/>
        </w:rPr>
        <w:t>宝鸡市高新六路和协大厦27楼</w:t>
      </w:r>
      <w:r>
        <w:rPr>
          <w:rFonts w:hint="eastAsia" w:ascii="宋体" w:hAnsi="宋体" w:eastAsia="宋体" w:cs="宋体"/>
          <w:color w:val="auto"/>
          <w:sz w:val="24"/>
          <w:szCs w:val="24"/>
          <w:highlight w:val="none"/>
          <w:lang w:val="en-US" w:eastAsia="zh-CN"/>
        </w:rPr>
        <w:t>2701室</w:t>
      </w:r>
    </w:p>
    <w:p w14:paraId="206EEC9C">
      <w:pPr>
        <w:spacing w:line="360" w:lineRule="auto"/>
        <w:ind w:firstLine="420" w:firstLineChars="175"/>
        <w:jc w:val="left"/>
        <w:rPr>
          <w:rFonts w:hint="default" w:ascii="宋体" w:hAnsi="宋体" w:eastAsia="宋体"/>
          <w:sz w:val="24"/>
          <w:lang w:val="en-US" w:eastAsia="zh-CN"/>
        </w:rPr>
      </w:pPr>
      <w:r>
        <w:rPr>
          <w:rFonts w:hint="eastAsia" w:ascii="宋体" w:hAnsi="宋体"/>
          <w:sz w:val="24"/>
        </w:rPr>
        <w:t>联 系 人：</w:t>
      </w:r>
      <w:r>
        <w:rPr>
          <w:rFonts w:hint="eastAsia" w:ascii="宋体" w:hAnsi="宋体"/>
          <w:sz w:val="24"/>
          <w:lang w:val="en-US" w:eastAsia="zh-CN"/>
        </w:rPr>
        <w:t>张晓安</w:t>
      </w:r>
    </w:p>
    <w:p w14:paraId="225F656F">
      <w:pPr>
        <w:spacing w:line="360" w:lineRule="auto"/>
        <w:ind w:firstLine="420" w:firstLineChars="175"/>
        <w:jc w:val="left"/>
        <w:rPr>
          <w:rFonts w:hint="eastAsia" w:ascii="宋体" w:hAnsi="宋体" w:eastAsia="宋体" w:cs="Times New Roman"/>
          <w:sz w:val="24"/>
          <w:lang w:val="en-US" w:eastAsia="zh-CN"/>
        </w:rPr>
      </w:pPr>
      <w:r>
        <w:rPr>
          <w:rFonts w:hint="eastAsia" w:ascii="宋体" w:hAnsi="宋体"/>
          <w:sz w:val="24"/>
        </w:rPr>
        <w:t xml:space="preserve">电    </w:t>
      </w:r>
      <w:r>
        <w:rPr>
          <w:rFonts w:hint="eastAsia" w:ascii="宋体" w:hAnsi="宋体" w:eastAsia="宋体" w:cs="Times New Roman"/>
          <w:sz w:val="24"/>
          <w:lang w:val="en-US" w:eastAsia="zh-CN"/>
        </w:rPr>
        <w:t>话：15399210645</w:t>
      </w:r>
    </w:p>
    <w:p w14:paraId="284181DF">
      <w:pPr>
        <w:spacing w:line="360" w:lineRule="auto"/>
        <w:ind w:firstLine="420" w:firstLineChars="175"/>
        <w:jc w:val="left"/>
      </w:pPr>
      <w:r>
        <w:rPr>
          <w:rFonts w:hint="eastAsia" w:ascii="宋体" w:hAnsi="宋体" w:eastAsia="宋体" w:cs="Times New Roman"/>
          <w:sz w:val="24"/>
          <w:lang w:val="en-US" w:eastAsia="zh-CN"/>
        </w:rPr>
        <w:t>电子邮件：3923581583@qq.com</w:t>
      </w:r>
    </w:p>
    <w:p w14:paraId="5A487DEF">
      <w:pPr>
        <w:rPr>
          <w:rFonts w:hint="default"/>
          <w:b/>
          <w:bCs/>
          <w:sz w:val="28"/>
          <w:szCs w:val="36"/>
          <w:lang w:val="en-US" w:eastAsia="zh-CN"/>
        </w:rPr>
      </w:pPr>
      <w:r>
        <w:rPr>
          <w:rFonts w:hint="default"/>
          <w:b/>
          <w:bCs/>
          <w:sz w:val="28"/>
          <w:szCs w:val="36"/>
          <w:lang w:val="en-US" w:eastAsia="zh-CN"/>
        </w:rPr>
        <w:br w:type="page"/>
      </w:r>
    </w:p>
    <w:p w14:paraId="7C3B6E11">
      <w:pPr>
        <w:pStyle w:val="2"/>
        <w:spacing w:before="0" w:after="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  评标办法（合理低价法）</w:t>
      </w:r>
    </w:p>
    <w:p w14:paraId="2FD343E7">
      <w:pPr>
        <w:pStyle w:val="2"/>
        <w:spacing w:before="0" w:after="0" w:line="360" w:lineRule="auto"/>
        <w:jc w:val="center"/>
        <w:rPr>
          <w:rFonts w:hint="eastAsia" w:ascii="宋体" w:hAnsi="宋体" w:eastAsia="宋体" w:cs="宋体"/>
          <w:color w:val="auto"/>
          <w:sz w:val="24"/>
          <w:szCs w:val="24"/>
          <w:highlight w:val="none"/>
        </w:rPr>
      </w:pPr>
    </w:p>
    <w:p w14:paraId="700A941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ascii="微软雅黑" w:hAnsi="微软雅黑" w:eastAsia="微软雅黑" w:cs="微软雅黑"/>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一、项目基本信息</w:t>
      </w:r>
    </w:p>
    <w:p w14:paraId="7199335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本招标项目编号为</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E6103003511xwqpu59cn </w:t>
      </w:r>
      <w:r>
        <w:rPr>
          <w:rFonts w:hint="eastAsia" w:ascii="宋体" w:hAnsi="宋体" w:eastAsia="宋体" w:cs="宋体"/>
          <w:i w:val="0"/>
          <w:iCs w:val="0"/>
          <w:caps w:val="0"/>
          <w:color w:val="auto"/>
          <w:spacing w:val="0"/>
          <w:sz w:val="24"/>
          <w:szCs w:val="24"/>
          <w:highlight w:val="none"/>
          <w:shd w:val="clear" w:color="auto" w:fill="FFFFFF"/>
        </w:rPr>
        <w:t>，招标项目名称为</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2026年普通国道大中修及预防性养护工程（316国道凤县县城凤凰小区至草店村、342国道太白县咀头镇衙岭至良峪村）施工</w:t>
      </w:r>
      <w:r>
        <w:rPr>
          <w:rFonts w:hint="eastAsia" w:ascii="宋体" w:hAnsi="宋体" w:eastAsia="宋体" w:cs="宋体"/>
          <w:i w:val="0"/>
          <w:iCs w:val="0"/>
          <w:caps w:val="0"/>
          <w:color w:val="auto"/>
          <w:spacing w:val="0"/>
          <w:sz w:val="24"/>
          <w:szCs w:val="24"/>
          <w:highlight w:val="none"/>
          <w:shd w:val="clear" w:color="auto" w:fill="FFFFFF"/>
        </w:rPr>
        <w:t>，招标方式为</w:t>
      </w:r>
      <w:r>
        <w:rPr>
          <w:rFonts w:hint="eastAsia" w:ascii="宋体" w:hAnsi="宋体" w:eastAsia="宋体" w:cs="宋体"/>
          <w:i w:val="0"/>
          <w:iCs w:val="0"/>
          <w:caps w:val="0"/>
          <w:color w:val="auto"/>
          <w:spacing w:val="0"/>
          <w:sz w:val="24"/>
          <w:szCs w:val="24"/>
          <w:highlight w:val="none"/>
          <w:u w:val="single"/>
          <w:shd w:val="clear" w:color="auto" w:fill="FFFFFF"/>
        </w:rPr>
        <w:t> 公开招标 </w:t>
      </w:r>
      <w:r>
        <w:rPr>
          <w:rFonts w:hint="eastAsia" w:ascii="宋体" w:hAnsi="宋体" w:eastAsia="宋体" w:cs="宋体"/>
          <w:i w:val="0"/>
          <w:iCs w:val="0"/>
          <w:caps w:val="0"/>
          <w:color w:val="auto"/>
          <w:spacing w:val="0"/>
          <w:sz w:val="24"/>
          <w:szCs w:val="24"/>
          <w:highlight w:val="none"/>
          <w:shd w:val="clear" w:color="auto" w:fill="FFFFFF"/>
        </w:rPr>
        <w:t>，资格审查方式为</w:t>
      </w:r>
      <w:r>
        <w:rPr>
          <w:rFonts w:hint="eastAsia" w:ascii="宋体" w:hAnsi="宋体" w:eastAsia="宋体" w:cs="宋体"/>
          <w:i w:val="0"/>
          <w:iCs w:val="0"/>
          <w:caps w:val="0"/>
          <w:color w:val="auto"/>
          <w:spacing w:val="0"/>
          <w:sz w:val="24"/>
          <w:szCs w:val="24"/>
          <w:highlight w:val="none"/>
          <w:u w:val="single"/>
          <w:shd w:val="clear" w:color="auto" w:fill="FFFFFF"/>
        </w:rPr>
        <w:t> 资格后审 </w:t>
      </w:r>
      <w:r>
        <w:rPr>
          <w:rFonts w:hint="eastAsia" w:ascii="宋体" w:hAnsi="宋体" w:eastAsia="宋体" w:cs="宋体"/>
          <w:i w:val="0"/>
          <w:iCs w:val="0"/>
          <w:caps w:val="0"/>
          <w:color w:val="auto"/>
          <w:spacing w:val="0"/>
          <w:sz w:val="24"/>
          <w:szCs w:val="24"/>
          <w:highlight w:val="none"/>
          <w:shd w:val="clear" w:color="auto" w:fill="FFFFFF"/>
        </w:rPr>
        <w:t>。</w:t>
      </w:r>
    </w:p>
    <w:p w14:paraId="39E465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u w:val="single"/>
          <w:shd w:val="clear" w:color="auto" w:fill="FFFFFF"/>
        </w:rPr>
        <w:t> 投标总报价 </w:t>
      </w:r>
      <w:r>
        <w:rPr>
          <w:rFonts w:hint="eastAsia" w:ascii="宋体" w:hAnsi="宋体" w:eastAsia="宋体" w:cs="宋体"/>
          <w:i w:val="0"/>
          <w:iCs w:val="0"/>
          <w:caps w:val="0"/>
          <w:color w:val="auto"/>
          <w:spacing w:val="0"/>
          <w:sz w:val="24"/>
          <w:szCs w:val="24"/>
          <w:highlight w:val="none"/>
          <w:shd w:val="clear" w:color="auto" w:fill="FFFFFF"/>
        </w:rPr>
        <w:t>的报价方式为</w:t>
      </w:r>
      <w:r>
        <w:rPr>
          <w:rFonts w:hint="eastAsia" w:ascii="宋体" w:hAnsi="宋体" w:eastAsia="宋体" w:cs="宋体"/>
          <w:i w:val="0"/>
          <w:iCs w:val="0"/>
          <w:caps w:val="0"/>
          <w:color w:val="auto"/>
          <w:spacing w:val="0"/>
          <w:sz w:val="24"/>
          <w:szCs w:val="24"/>
          <w:highlight w:val="none"/>
          <w:u w:val="single"/>
          <w:shd w:val="clear" w:color="auto" w:fill="FFFFFF"/>
        </w:rPr>
        <w:t> 金额报价</w:t>
      </w:r>
      <w:r>
        <w:rPr>
          <w:rFonts w:hint="eastAsia" w:ascii="宋体" w:hAnsi="宋体" w:eastAsia="宋体" w:cs="宋体"/>
          <w:i w:val="0"/>
          <w:iCs w:val="0"/>
          <w:caps w:val="0"/>
          <w:color w:val="auto"/>
          <w:spacing w:val="0"/>
          <w:sz w:val="24"/>
          <w:szCs w:val="24"/>
          <w:highlight w:val="none"/>
          <w:shd w:val="clear" w:color="auto" w:fill="FFFFFF"/>
        </w:rPr>
        <w:t> ，报价方式说明：</w:t>
      </w:r>
      <w:r>
        <w:rPr>
          <w:rFonts w:hint="eastAsia" w:ascii="宋体" w:hAnsi="宋体" w:eastAsia="宋体" w:cs="宋体"/>
          <w:i w:val="0"/>
          <w:iCs w:val="0"/>
          <w:caps w:val="0"/>
          <w:color w:val="auto"/>
          <w:spacing w:val="0"/>
          <w:sz w:val="24"/>
          <w:szCs w:val="24"/>
          <w:highlight w:val="none"/>
          <w:u w:val="single"/>
          <w:shd w:val="clear" w:color="auto" w:fill="FFFFFF"/>
        </w:rPr>
        <w:t> / </w:t>
      </w:r>
      <w:r>
        <w:rPr>
          <w:rFonts w:hint="eastAsia" w:ascii="宋体" w:hAnsi="宋体" w:eastAsia="宋体" w:cs="宋体"/>
          <w:i w:val="0"/>
          <w:iCs w:val="0"/>
          <w:caps w:val="0"/>
          <w:color w:val="auto"/>
          <w:spacing w:val="0"/>
          <w:sz w:val="24"/>
          <w:szCs w:val="24"/>
          <w:highlight w:val="none"/>
          <w:shd w:val="clear" w:color="auto" w:fill="FFFFFF"/>
        </w:rPr>
        <w:t>；</w:t>
      </w:r>
    </w:p>
    <w:p w14:paraId="26076C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u w:val="single"/>
          <w:shd w:val="clear" w:color="auto" w:fill="FFFFFF"/>
        </w:rPr>
        <w:t> 暂列金额 </w:t>
      </w:r>
      <w:r>
        <w:rPr>
          <w:rFonts w:hint="eastAsia" w:ascii="宋体" w:hAnsi="宋体" w:eastAsia="宋体" w:cs="宋体"/>
          <w:i w:val="0"/>
          <w:iCs w:val="0"/>
          <w:caps w:val="0"/>
          <w:color w:val="auto"/>
          <w:spacing w:val="0"/>
          <w:sz w:val="24"/>
          <w:szCs w:val="24"/>
          <w:highlight w:val="none"/>
          <w:shd w:val="clear" w:color="auto" w:fill="FFFFFF"/>
        </w:rPr>
        <w:t>的报价方式为</w:t>
      </w:r>
      <w:r>
        <w:rPr>
          <w:rFonts w:hint="eastAsia" w:ascii="宋体" w:hAnsi="宋体" w:eastAsia="宋体" w:cs="宋体"/>
          <w:i w:val="0"/>
          <w:iCs w:val="0"/>
          <w:caps w:val="0"/>
          <w:color w:val="auto"/>
          <w:spacing w:val="0"/>
          <w:sz w:val="24"/>
          <w:szCs w:val="24"/>
          <w:highlight w:val="none"/>
          <w:u w:val="single"/>
          <w:shd w:val="clear" w:color="auto" w:fill="FFFFFF"/>
        </w:rPr>
        <w:t> 金额报价 </w:t>
      </w:r>
      <w:r>
        <w:rPr>
          <w:rFonts w:hint="eastAsia" w:ascii="宋体" w:hAnsi="宋体" w:eastAsia="宋体" w:cs="宋体"/>
          <w:i w:val="0"/>
          <w:iCs w:val="0"/>
          <w:caps w:val="0"/>
          <w:color w:val="auto"/>
          <w:spacing w:val="0"/>
          <w:sz w:val="24"/>
          <w:szCs w:val="24"/>
          <w:highlight w:val="none"/>
          <w:shd w:val="clear" w:color="auto" w:fill="FFFFFF"/>
        </w:rPr>
        <w:t>，报价方式说明：</w:t>
      </w:r>
      <w:r>
        <w:rPr>
          <w:rFonts w:hint="eastAsia" w:ascii="宋体" w:hAnsi="宋体" w:eastAsia="宋体" w:cs="宋体"/>
          <w:i w:val="0"/>
          <w:iCs w:val="0"/>
          <w:caps w:val="0"/>
          <w:color w:val="auto"/>
          <w:spacing w:val="0"/>
          <w:sz w:val="24"/>
          <w:szCs w:val="24"/>
          <w:highlight w:val="none"/>
          <w:u w:val="single"/>
          <w:shd w:val="clear" w:color="auto" w:fill="FFFFFF"/>
        </w:rPr>
        <w:t> / </w:t>
      </w:r>
      <w:r>
        <w:rPr>
          <w:rFonts w:hint="eastAsia" w:ascii="宋体" w:hAnsi="宋体" w:eastAsia="宋体" w:cs="宋体"/>
          <w:i w:val="0"/>
          <w:iCs w:val="0"/>
          <w:caps w:val="0"/>
          <w:color w:val="auto"/>
          <w:spacing w:val="0"/>
          <w:sz w:val="24"/>
          <w:szCs w:val="24"/>
          <w:highlight w:val="none"/>
          <w:shd w:val="clear" w:color="auto" w:fill="FFFFFF"/>
        </w:rPr>
        <w:t>；</w:t>
      </w:r>
    </w:p>
    <w:p w14:paraId="44FE69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u w:val="single"/>
          <w:shd w:val="clear" w:color="auto" w:fill="FFFFFF"/>
        </w:rPr>
        <w:t> 专业工程暂估价 </w:t>
      </w:r>
      <w:r>
        <w:rPr>
          <w:rFonts w:hint="eastAsia" w:ascii="宋体" w:hAnsi="宋体" w:eastAsia="宋体" w:cs="宋体"/>
          <w:i w:val="0"/>
          <w:iCs w:val="0"/>
          <w:caps w:val="0"/>
          <w:color w:val="auto"/>
          <w:spacing w:val="0"/>
          <w:sz w:val="24"/>
          <w:szCs w:val="24"/>
          <w:highlight w:val="none"/>
          <w:shd w:val="clear" w:color="auto" w:fill="FFFFFF"/>
        </w:rPr>
        <w:t>的报价方式为</w:t>
      </w:r>
      <w:r>
        <w:rPr>
          <w:rFonts w:hint="eastAsia" w:ascii="宋体" w:hAnsi="宋体" w:eastAsia="宋体" w:cs="宋体"/>
          <w:i w:val="0"/>
          <w:iCs w:val="0"/>
          <w:caps w:val="0"/>
          <w:color w:val="auto"/>
          <w:spacing w:val="0"/>
          <w:sz w:val="24"/>
          <w:szCs w:val="24"/>
          <w:highlight w:val="none"/>
          <w:u w:val="single"/>
          <w:shd w:val="clear" w:color="auto" w:fill="FFFFFF"/>
        </w:rPr>
        <w:t> 金额报价 </w:t>
      </w:r>
      <w:r>
        <w:rPr>
          <w:rFonts w:hint="eastAsia" w:ascii="宋体" w:hAnsi="宋体" w:eastAsia="宋体" w:cs="宋体"/>
          <w:i w:val="0"/>
          <w:iCs w:val="0"/>
          <w:caps w:val="0"/>
          <w:color w:val="auto"/>
          <w:spacing w:val="0"/>
          <w:sz w:val="24"/>
          <w:szCs w:val="24"/>
          <w:highlight w:val="none"/>
          <w:shd w:val="clear" w:color="auto" w:fill="FFFFFF"/>
        </w:rPr>
        <w:t>，报价方式说明：</w:t>
      </w:r>
      <w:r>
        <w:rPr>
          <w:rFonts w:hint="eastAsia" w:ascii="宋体" w:hAnsi="宋体" w:eastAsia="宋体" w:cs="宋体"/>
          <w:i w:val="0"/>
          <w:iCs w:val="0"/>
          <w:caps w:val="0"/>
          <w:color w:val="auto"/>
          <w:spacing w:val="0"/>
          <w:sz w:val="24"/>
          <w:szCs w:val="24"/>
          <w:highlight w:val="none"/>
          <w:u w:val="single"/>
          <w:shd w:val="clear" w:color="auto" w:fill="FFFFFF"/>
        </w:rPr>
        <w:t> / </w:t>
      </w:r>
      <w:r>
        <w:rPr>
          <w:rFonts w:hint="eastAsia" w:ascii="宋体" w:hAnsi="宋体" w:eastAsia="宋体" w:cs="宋体"/>
          <w:i w:val="0"/>
          <w:iCs w:val="0"/>
          <w:caps w:val="0"/>
          <w:color w:val="auto"/>
          <w:spacing w:val="0"/>
          <w:sz w:val="24"/>
          <w:szCs w:val="24"/>
          <w:highlight w:val="none"/>
          <w:shd w:val="clear" w:color="auto" w:fill="FFFFFF"/>
        </w:rPr>
        <w:t>。</w:t>
      </w:r>
    </w:p>
    <w:p w14:paraId="1768E24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本项目设置最高投标限价，</w:t>
      </w:r>
      <w:r>
        <w:rPr>
          <w:rFonts w:hint="eastAsia" w:ascii="宋体" w:hAnsi="宋体" w:eastAsia="宋体" w:cs="宋体"/>
          <w:i w:val="0"/>
          <w:iCs w:val="0"/>
          <w:caps w:val="0"/>
          <w:color w:val="auto"/>
          <w:spacing w:val="0"/>
          <w:sz w:val="24"/>
          <w:szCs w:val="24"/>
          <w:highlight w:val="none"/>
          <w:shd w:val="clear" w:color="auto" w:fill="FFFFFF"/>
          <w:lang w:eastAsia="zh-CN"/>
        </w:rPr>
        <w:t>开标前</w:t>
      </w:r>
      <w:r>
        <w:rPr>
          <w:rFonts w:hint="eastAsia" w:ascii="宋体" w:hAnsi="宋体" w:eastAsia="宋体" w:cs="宋体"/>
          <w:i w:val="0"/>
          <w:iCs w:val="0"/>
          <w:caps w:val="0"/>
          <w:color w:val="auto"/>
          <w:spacing w:val="0"/>
          <w:sz w:val="24"/>
          <w:szCs w:val="24"/>
          <w:highlight w:val="none"/>
          <w:shd w:val="clear" w:color="auto" w:fill="FFFFFF"/>
          <w:lang w:val="en-US" w:eastAsia="zh-CN"/>
        </w:rPr>
        <w:t>7日</w:t>
      </w:r>
      <w:r>
        <w:rPr>
          <w:rFonts w:hint="eastAsia" w:ascii="宋体" w:hAnsi="宋体" w:eastAsia="宋体" w:cs="宋体"/>
          <w:i w:val="0"/>
          <w:iCs w:val="0"/>
          <w:caps w:val="0"/>
          <w:color w:val="auto"/>
          <w:spacing w:val="0"/>
          <w:sz w:val="24"/>
          <w:szCs w:val="24"/>
          <w:highlight w:val="none"/>
          <w:shd w:val="clear" w:color="auto" w:fill="FFFFFF"/>
          <w:lang w:eastAsia="zh-CN"/>
        </w:rPr>
        <w:t>以补遗书形式发出</w:t>
      </w:r>
      <w:r>
        <w:rPr>
          <w:rFonts w:hint="eastAsia" w:ascii="宋体" w:hAnsi="宋体" w:eastAsia="宋体" w:cs="宋体"/>
          <w:i w:val="0"/>
          <w:iCs w:val="0"/>
          <w:caps w:val="0"/>
          <w:color w:val="auto"/>
          <w:spacing w:val="0"/>
          <w:sz w:val="24"/>
          <w:szCs w:val="24"/>
          <w:highlight w:val="none"/>
          <w:shd w:val="clear" w:color="auto" w:fill="FFFFFF"/>
        </w:rPr>
        <w:t>。</w:t>
      </w:r>
    </w:p>
    <w:p w14:paraId="2D7706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本项目包含的标段（包）如下：</w:t>
      </w:r>
    </w:p>
    <w:p w14:paraId="7679484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标段（包）编号</w:t>
      </w:r>
      <w:r>
        <w:rPr>
          <w:rFonts w:hint="eastAsia" w:ascii="宋体" w:hAnsi="宋体" w:eastAsia="宋体" w:cs="宋体"/>
          <w:i w:val="0"/>
          <w:iCs w:val="0"/>
          <w:caps w:val="0"/>
          <w:color w:val="auto"/>
          <w:spacing w:val="0"/>
          <w:sz w:val="24"/>
          <w:szCs w:val="24"/>
          <w:highlight w:val="none"/>
          <w:u w:val="single"/>
          <w:shd w:val="clear" w:color="auto" w:fill="FFFFFF"/>
        </w:rPr>
        <w:t> 001 </w:t>
      </w:r>
      <w:r>
        <w:rPr>
          <w:rFonts w:hint="eastAsia" w:ascii="宋体" w:hAnsi="宋体" w:eastAsia="宋体" w:cs="宋体"/>
          <w:i w:val="0"/>
          <w:iCs w:val="0"/>
          <w:caps w:val="0"/>
          <w:color w:val="auto"/>
          <w:spacing w:val="0"/>
          <w:sz w:val="24"/>
          <w:szCs w:val="24"/>
          <w:highlight w:val="none"/>
          <w:shd w:val="clear" w:color="auto" w:fill="FFFFFF"/>
        </w:rPr>
        <w:t>，标段（包）名称</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2026年普通国道大中修及预防性养护工程（316国道凤县县城凤凰小区至草店村、342国道太白县咀头镇衙岭至良峪村）施工 </w:t>
      </w:r>
      <w:r>
        <w:rPr>
          <w:rFonts w:hint="eastAsia" w:ascii="宋体" w:hAnsi="宋体" w:eastAsia="宋体" w:cs="宋体"/>
          <w:i w:val="0"/>
          <w:iCs w:val="0"/>
          <w:caps w:val="0"/>
          <w:color w:val="auto"/>
          <w:spacing w:val="0"/>
          <w:sz w:val="24"/>
          <w:szCs w:val="24"/>
          <w:highlight w:val="none"/>
          <w:shd w:val="clear" w:color="auto" w:fill="FFFFFF"/>
        </w:rPr>
        <w:t>，投标总报价最高投标限价为</w:t>
      </w:r>
      <w:r>
        <w:rPr>
          <w:rFonts w:hint="eastAsia" w:ascii="宋体" w:hAnsi="宋体" w:eastAsia="宋体" w:cs="宋体"/>
          <w:i w:val="0"/>
          <w:iCs w:val="0"/>
          <w:caps w:val="0"/>
          <w:color w:val="auto"/>
          <w:spacing w:val="0"/>
          <w:sz w:val="24"/>
          <w:szCs w:val="24"/>
          <w:highlight w:val="none"/>
          <w:u w:val="single"/>
          <w:shd w:val="clear" w:color="auto" w:fill="FFFFFF"/>
        </w:rPr>
        <w:t> </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w:t>
      </w:r>
      <w:r>
        <w:rPr>
          <w:rFonts w:hint="eastAsia" w:ascii="宋体" w:hAnsi="宋体" w:eastAsia="宋体" w:cs="宋体"/>
          <w:i w:val="0"/>
          <w:iCs w:val="0"/>
          <w:caps w:val="0"/>
          <w:color w:val="auto"/>
          <w:spacing w:val="0"/>
          <w:sz w:val="24"/>
          <w:szCs w:val="24"/>
          <w:highlight w:val="none"/>
          <w:u w:val="single"/>
          <w:shd w:val="clear" w:color="auto" w:fill="FFFFFF"/>
        </w:rPr>
        <w:t> </w:t>
      </w:r>
      <w:r>
        <w:rPr>
          <w:rFonts w:hint="eastAsia" w:ascii="宋体" w:hAnsi="宋体" w:eastAsia="宋体" w:cs="宋体"/>
          <w:i w:val="0"/>
          <w:iCs w:val="0"/>
          <w:caps w:val="0"/>
          <w:color w:val="auto"/>
          <w:spacing w:val="0"/>
          <w:sz w:val="24"/>
          <w:szCs w:val="24"/>
          <w:highlight w:val="none"/>
          <w:shd w:val="clear" w:color="auto" w:fill="FFFFFF"/>
        </w:rPr>
        <w:t>元 ，暂列金额最高投标限价为</w:t>
      </w:r>
      <w:r>
        <w:rPr>
          <w:rFonts w:hint="eastAsia" w:ascii="宋体" w:hAnsi="宋体" w:eastAsia="宋体" w:cs="宋体"/>
          <w:i w:val="0"/>
          <w:iCs w:val="0"/>
          <w:caps w:val="0"/>
          <w:color w:val="auto"/>
          <w:spacing w:val="0"/>
          <w:sz w:val="24"/>
          <w:szCs w:val="24"/>
          <w:highlight w:val="none"/>
          <w:u w:val="single"/>
          <w:shd w:val="clear" w:color="auto" w:fill="FFFFFF"/>
        </w:rPr>
        <w:t> / </w:t>
      </w:r>
      <w:r>
        <w:rPr>
          <w:rFonts w:hint="eastAsia" w:ascii="宋体" w:hAnsi="宋体" w:eastAsia="宋体" w:cs="宋体"/>
          <w:i w:val="0"/>
          <w:iCs w:val="0"/>
          <w:caps w:val="0"/>
          <w:color w:val="auto"/>
          <w:spacing w:val="0"/>
          <w:sz w:val="24"/>
          <w:szCs w:val="24"/>
          <w:highlight w:val="none"/>
          <w:shd w:val="clear" w:color="auto" w:fill="FFFFFF"/>
        </w:rPr>
        <w:t>元 ，专业工程暂估价最高投标限价为</w:t>
      </w:r>
      <w:r>
        <w:rPr>
          <w:rFonts w:hint="eastAsia" w:ascii="宋体" w:hAnsi="宋体" w:eastAsia="宋体" w:cs="宋体"/>
          <w:i w:val="0"/>
          <w:iCs w:val="0"/>
          <w:caps w:val="0"/>
          <w:color w:val="auto"/>
          <w:spacing w:val="0"/>
          <w:sz w:val="24"/>
          <w:szCs w:val="24"/>
          <w:highlight w:val="none"/>
          <w:u w:val="single"/>
          <w:shd w:val="clear" w:color="auto" w:fill="FFFFFF"/>
        </w:rPr>
        <w:t> / </w:t>
      </w:r>
      <w:r>
        <w:rPr>
          <w:rFonts w:hint="eastAsia" w:ascii="宋体" w:hAnsi="宋体" w:eastAsia="宋体" w:cs="宋体"/>
          <w:i w:val="0"/>
          <w:iCs w:val="0"/>
          <w:caps w:val="0"/>
          <w:color w:val="auto"/>
          <w:spacing w:val="0"/>
          <w:sz w:val="24"/>
          <w:szCs w:val="24"/>
          <w:highlight w:val="none"/>
          <w:shd w:val="clear" w:color="auto" w:fill="FFFFFF"/>
        </w:rPr>
        <w:t>元 本标段</w:t>
      </w:r>
      <w:r>
        <w:rPr>
          <w:rFonts w:hint="eastAsia" w:ascii="宋体" w:hAnsi="宋体" w:eastAsia="宋体" w:cs="宋体"/>
          <w:i w:val="0"/>
          <w:iCs w:val="0"/>
          <w:caps w:val="0"/>
          <w:color w:val="auto"/>
          <w:spacing w:val="0"/>
          <w:sz w:val="24"/>
          <w:szCs w:val="24"/>
          <w:highlight w:val="none"/>
          <w:u w:val="single"/>
          <w:shd w:val="clear" w:color="auto" w:fill="FFFFFF"/>
        </w:rPr>
        <w:t> 不接受 </w:t>
      </w:r>
      <w:r>
        <w:rPr>
          <w:rFonts w:hint="eastAsia" w:ascii="宋体" w:hAnsi="宋体" w:eastAsia="宋体" w:cs="宋体"/>
          <w:i w:val="0"/>
          <w:iCs w:val="0"/>
          <w:caps w:val="0"/>
          <w:color w:val="auto"/>
          <w:spacing w:val="0"/>
          <w:sz w:val="24"/>
          <w:szCs w:val="24"/>
          <w:highlight w:val="none"/>
          <w:shd w:val="clear" w:color="auto" w:fill="FFFFFF"/>
        </w:rPr>
        <w:t>联合体投标。</w:t>
      </w:r>
    </w:p>
    <w:p w14:paraId="1A574E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二、评标办法设置</w:t>
      </w:r>
    </w:p>
    <w:p w14:paraId="0DB29A5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评审步骤设置：</w:t>
      </w:r>
    </w:p>
    <w:p w14:paraId="007EB75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技术标评审方式为</w:t>
      </w:r>
      <w:r>
        <w:rPr>
          <w:rFonts w:hint="eastAsia" w:ascii="宋体" w:hAnsi="宋体" w:eastAsia="宋体" w:cs="宋体"/>
          <w:i w:val="0"/>
          <w:iCs w:val="0"/>
          <w:caps w:val="0"/>
          <w:color w:val="auto"/>
          <w:spacing w:val="0"/>
          <w:sz w:val="24"/>
          <w:szCs w:val="24"/>
          <w:highlight w:val="none"/>
          <w:u w:val="single"/>
          <w:shd w:val="clear" w:color="auto" w:fill="FFFFFF"/>
        </w:rPr>
        <w:t> 明标评审 </w:t>
      </w:r>
      <w:r>
        <w:rPr>
          <w:rFonts w:hint="eastAsia" w:ascii="宋体" w:hAnsi="宋体" w:eastAsia="宋体" w:cs="宋体"/>
          <w:i w:val="0"/>
          <w:iCs w:val="0"/>
          <w:caps w:val="0"/>
          <w:color w:val="auto"/>
          <w:spacing w:val="0"/>
          <w:sz w:val="24"/>
          <w:szCs w:val="24"/>
          <w:highlight w:val="none"/>
          <w:shd w:val="clear" w:color="auto" w:fill="FFFFFF"/>
        </w:rPr>
        <w:t>，评审步骤评分采用</w:t>
      </w:r>
      <w:r>
        <w:rPr>
          <w:rFonts w:hint="eastAsia" w:ascii="宋体" w:hAnsi="宋体" w:eastAsia="宋体" w:cs="宋体"/>
          <w:i w:val="0"/>
          <w:iCs w:val="0"/>
          <w:caps w:val="0"/>
          <w:color w:val="auto"/>
          <w:spacing w:val="0"/>
          <w:sz w:val="24"/>
          <w:szCs w:val="24"/>
          <w:highlight w:val="none"/>
          <w:u w:val="single"/>
          <w:shd w:val="clear" w:color="auto" w:fill="FFFFFF"/>
        </w:rPr>
        <w:t> 分值 </w:t>
      </w:r>
      <w:r>
        <w:rPr>
          <w:rFonts w:hint="eastAsia" w:ascii="宋体" w:hAnsi="宋体" w:eastAsia="宋体" w:cs="宋体"/>
          <w:i w:val="0"/>
          <w:iCs w:val="0"/>
          <w:caps w:val="0"/>
          <w:color w:val="auto"/>
          <w:spacing w:val="0"/>
          <w:sz w:val="24"/>
          <w:szCs w:val="24"/>
          <w:highlight w:val="none"/>
          <w:shd w:val="clear" w:color="auto" w:fill="FFFFFF"/>
        </w:rPr>
        <w:t>评分。</w:t>
      </w:r>
    </w:p>
    <w:p w14:paraId="0F6896D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评审步骤分值构成： 投标报价评分</w:t>
      </w:r>
      <w:r>
        <w:rPr>
          <w:rFonts w:hint="eastAsia" w:ascii="宋体" w:hAnsi="宋体" w:eastAsia="宋体" w:cs="宋体"/>
          <w:i w:val="0"/>
          <w:iCs w:val="0"/>
          <w:caps w:val="0"/>
          <w:color w:val="auto"/>
          <w:spacing w:val="0"/>
          <w:sz w:val="24"/>
          <w:szCs w:val="24"/>
          <w:highlight w:val="none"/>
          <w:u w:val="single"/>
          <w:shd w:val="clear" w:color="auto" w:fill="FFFFFF"/>
        </w:rPr>
        <w:t> 100 </w:t>
      </w:r>
      <w:r>
        <w:rPr>
          <w:rFonts w:hint="eastAsia" w:ascii="宋体" w:hAnsi="宋体" w:eastAsia="宋体" w:cs="宋体"/>
          <w:i w:val="0"/>
          <w:iCs w:val="0"/>
          <w:caps w:val="0"/>
          <w:color w:val="auto"/>
          <w:spacing w:val="0"/>
          <w:sz w:val="24"/>
          <w:szCs w:val="24"/>
          <w:highlight w:val="none"/>
          <w:shd w:val="clear" w:color="auto" w:fill="FFFFFF"/>
        </w:rPr>
        <w:t>分 。</w:t>
      </w:r>
    </w:p>
    <w:p w14:paraId="3916BCE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评标价：</w:t>
      </w:r>
    </w:p>
    <w:p w14:paraId="482744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评标价=投标函中的投标总报价-暂估价-暂列金额</w:t>
      </w:r>
    </w:p>
    <w:p w14:paraId="052DB5F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三、评审步骤：</w:t>
      </w:r>
    </w:p>
    <w:p w14:paraId="53F7BB1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一信封评审步骤包括：形式评审与响应性评审、资格评审</w:t>
      </w:r>
    </w:p>
    <w:p w14:paraId="14AECA1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形式评审与响应性评审</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634"/>
        <w:gridCol w:w="6021"/>
      </w:tblGrid>
      <w:tr w14:paraId="3A73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2" w:type="dxa"/>
            <w:noWrap w:val="0"/>
            <w:vAlign w:val="center"/>
          </w:tcPr>
          <w:p w14:paraId="4F1F45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t>序号</w:t>
            </w:r>
          </w:p>
        </w:tc>
        <w:tc>
          <w:tcPr>
            <w:tcW w:w="1757" w:type="dxa"/>
            <w:noWrap w:val="0"/>
            <w:vAlign w:val="center"/>
          </w:tcPr>
          <w:p w14:paraId="3FB162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t>评审因素</w:t>
            </w:r>
          </w:p>
        </w:tc>
        <w:tc>
          <w:tcPr>
            <w:tcW w:w="6567" w:type="dxa"/>
            <w:noWrap w:val="0"/>
            <w:vAlign w:val="center"/>
          </w:tcPr>
          <w:p w14:paraId="0BE0BF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t>评审标准</w:t>
            </w:r>
          </w:p>
        </w:tc>
      </w:tr>
      <w:tr w14:paraId="3CC4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noWrap w:val="0"/>
            <w:vAlign w:val="center"/>
          </w:tcPr>
          <w:p w14:paraId="4B8429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1</w:t>
            </w:r>
          </w:p>
        </w:tc>
        <w:tc>
          <w:tcPr>
            <w:tcW w:w="1757" w:type="dxa"/>
            <w:noWrap w:val="0"/>
            <w:vAlign w:val="center"/>
          </w:tcPr>
          <w:p w14:paraId="560D64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投标文件内容</w:t>
            </w:r>
          </w:p>
          <w:p w14:paraId="037565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rPr>
              <w:t>格式</w:t>
            </w:r>
          </w:p>
        </w:tc>
        <w:tc>
          <w:tcPr>
            <w:tcW w:w="6567" w:type="dxa"/>
            <w:noWrap w:val="0"/>
            <w:vAlign w:val="center"/>
          </w:tcPr>
          <w:p w14:paraId="438E043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投标文件按照招标文件规定的格式、内容填写，字迹清晰可辨：</w:t>
            </w:r>
          </w:p>
          <w:p w14:paraId="378F617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a.</w:t>
            </w:r>
            <w:r>
              <w:rPr>
                <w:rFonts w:hint="eastAsia" w:ascii="宋体" w:hAnsi="宋体" w:eastAsia="宋体" w:cs="宋体"/>
                <w:i w:val="0"/>
                <w:iCs w:val="0"/>
                <w:caps w:val="0"/>
                <w:color w:val="auto"/>
                <w:spacing w:val="0"/>
                <w:sz w:val="21"/>
                <w:szCs w:val="21"/>
                <w:highlight w:val="none"/>
                <w:shd w:val="clear" w:color="auto" w:fill="FFFFFF"/>
              </w:rPr>
              <w:t>投标函按招标文件规定填报了项目名称、补遗书编号（如有）工期、工程质量要求及安全目标；</w:t>
            </w:r>
          </w:p>
          <w:p w14:paraId="43930B9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b.</w:t>
            </w:r>
            <w:r>
              <w:rPr>
                <w:rFonts w:hint="eastAsia" w:ascii="宋体" w:hAnsi="宋体" w:eastAsia="宋体" w:cs="宋体"/>
                <w:i w:val="0"/>
                <w:iCs w:val="0"/>
                <w:caps w:val="0"/>
                <w:color w:val="auto"/>
                <w:spacing w:val="0"/>
                <w:sz w:val="21"/>
                <w:szCs w:val="21"/>
                <w:highlight w:val="none"/>
                <w:shd w:val="clear" w:color="auto" w:fill="FFFFFF"/>
              </w:rPr>
              <w:t xml:space="preserve">投标函附录的所有数据均符合招标文件规定； </w:t>
            </w:r>
          </w:p>
          <w:p w14:paraId="2D73C9A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c.</w:t>
            </w:r>
            <w:r>
              <w:rPr>
                <w:rFonts w:hint="eastAsia" w:ascii="宋体" w:hAnsi="宋体" w:eastAsia="宋体" w:cs="宋体"/>
                <w:i w:val="0"/>
                <w:iCs w:val="0"/>
                <w:caps w:val="0"/>
                <w:color w:val="auto"/>
                <w:spacing w:val="0"/>
                <w:sz w:val="21"/>
                <w:szCs w:val="21"/>
                <w:highlight w:val="none"/>
                <w:shd w:val="clear" w:color="auto" w:fill="FFFFFF"/>
              </w:rPr>
              <w:t>投标文件组成齐全完整，内容均按规定填写。</w:t>
            </w:r>
          </w:p>
        </w:tc>
      </w:tr>
      <w:tr w14:paraId="45C1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12" w:type="dxa"/>
            <w:noWrap w:val="0"/>
            <w:vAlign w:val="center"/>
          </w:tcPr>
          <w:p w14:paraId="486968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2</w:t>
            </w:r>
          </w:p>
        </w:tc>
        <w:tc>
          <w:tcPr>
            <w:tcW w:w="1757" w:type="dxa"/>
            <w:noWrap w:val="0"/>
            <w:vAlign w:val="center"/>
          </w:tcPr>
          <w:p w14:paraId="6ED431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投标文件签字</w:t>
            </w:r>
          </w:p>
          <w:p w14:paraId="26DC02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rPr>
              <w:t>盖章</w:t>
            </w:r>
          </w:p>
        </w:tc>
        <w:tc>
          <w:tcPr>
            <w:tcW w:w="6567" w:type="dxa"/>
            <w:noWrap w:val="0"/>
            <w:vAlign w:val="center"/>
          </w:tcPr>
          <w:p w14:paraId="24F8D0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rPr>
              <w:t>投标文件上法定代表人或其授权代理人的签字、投标人的单位章盖章齐全，符合招标文件规定</w:t>
            </w:r>
            <w:r>
              <w:rPr>
                <w:rFonts w:hint="eastAsia" w:ascii="宋体" w:hAnsi="宋体" w:eastAsia="宋体" w:cs="宋体"/>
                <w:i w:val="0"/>
                <w:iCs w:val="0"/>
                <w:caps w:val="0"/>
                <w:color w:val="auto"/>
                <w:spacing w:val="0"/>
                <w:sz w:val="21"/>
                <w:szCs w:val="21"/>
                <w:highlight w:val="none"/>
                <w:shd w:val="clear" w:color="auto" w:fill="FFFFFF"/>
                <w:lang w:eastAsia="zh-CN"/>
              </w:rPr>
              <w:t>。</w:t>
            </w:r>
          </w:p>
        </w:tc>
      </w:tr>
      <w:tr w14:paraId="784C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12" w:type="dxa"/>
            <w:noWrap w:val="0"/>
            <w:vAlign w:val="center"/>
          </w:tcPr>
          <w:p w14:paraId="5608E8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3</w:t>
            </w:r>
          </w:p>
        </w:tc>
        <w:tc>
          <w:tcPr>
            <w:tcW w:w="1757" w:type="dxa"/>
            <w:noWrap w:val="0"/>
            <w:vAlign w:val="center"/>
          </w:tcPr>
          <w:p w14:paraId="2B03B7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rPr>
              <w:t>投标保证金</w:t>
            </w:r>
          </w:p>
        </w:tc>
        <w:tc>
          <w:tcPr>
            <w:tcW w:w="6567" w:type="dxa"/>
            <w:noWrap w:val="0"/>
            <w:vAlign w:val="center"/>
          </w:tcPr>
          <w:p w14:paraId="18D010D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投标人按照招标文件的规定提供了投标保证金。</w:t>
            </w:r>
          </w:p>
        </w:tc>
      </w:tr>
      <w:tr w14:paraId="3584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noWrap w:val="0"/>
            <w:vAlign w:val="center"/>
          </w:tcPr>
          <w:p w14:paraId="42ED6E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4</w:t>
            </w:r>
          </w:p>
        </w:tc>
        <w:tc>
          <w:tcPr>
            <w:tcW w:w="1757" w:type="dxa"/>
            <w:noWrap w:val="0"/>
            <w:vAlign w:val="center"/>
          </w:tcPr>
          <w:p w14:paraId="770ACE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rPr>
              <w:t>授权委托书</w:t>
            </w:r>
          </w:p>
        </w:tc>
        <w:tc>
          <w:tcPr>
            <w:tcW w:w="6567" w:type="dxa"/>
            <w:noWrap w:val="0"/>
            <w:vAlign w:val="center"/>
          </w:tcPr>
          <w:p w14:paraId="28FF4D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rPr>
              <w:t>投标人法定代表人授权委托代理人签署投标文件的，需提交授权委托书，且授权人和被授权人均在授权委托书上签名，</w:t>
            </w:r>
            <w:r>
              <w:rPr>
                <w:rFonts w:hint="eastAsia" w:ascii="宋体" w:hAnsi="宋体" w:eastAsia="宋体" w:cs="宋体"/>
                <w:i w:val="0"/>
                <w:iCs w:val="0"/>
                <w:caps w:val="0"/>
                <w:color w:val="auto"/>
                <w:spacing w:val="0"/>
                <w:sz w:val="21"/>
                <w:szCs w:val="21"/>
                <w:highlight w:val="none"/>
                <w:shd w:val="clear" w:color="auto" w:fill="FFFFFF"/>
                <w:lang w:val="en-US" w:eastAsia="zh-CN"/>
              </w:rPr>
              <w:t>或使用</w:t>
            </w:r>
            <w:r>
              <w:rPr>
                <w:rFonts w:hint="eastAsia" w:ascii="宋体" w:hAnsi="宋体" w:eastAsia="宋体" w:cs="宋体"/>
                <w:i w:val="0"/>
                <w:iCs w:val="0"/>
                <w:caps w:val="0"/>
                <w:color w:val="auto"/>
                <w:spacing w:val="0"/>
                <w:sz w:val="21"/>
                <w:szCs w:val="21"/>
                <w:highlight w:val="none"/>
                <w:shd w:val="clear" w:color="auto" w:fill="FFFFFF"/>
              </w:rPr>
              <w:t>个人电子印章或电子签名章</w:t>
            </w:r>
            <w:r>
              <w:rPr>
                <w:rFonts w:hint="eastAsia" w:ascii="宋体" w:hAnsi="宋体" w:eastAsia="宋体" w:cs="宋体"/>
                <w:i w:val="0"/>
                <w:iCs w:val="0"/>
                <w:caps w:val="0"/>
                <w:color w:val="auto"/>
                <w:spacing w:val="0"/>
                <w:sz w:val="21"/>
                <w:szCs w:val="21"/>
                <w:highlight w:val="none"/>
                <w:shd w:val="clear" w:color="auto" w:fill="FFFFFF"/>
                <w:lang w:eastAsia="zh-CN"/>
              </w:rPr>
              <w:t>。</w:t>
            </w:r>
          </w:p>
        </w:tc>
      </w:tr>
      <w:tr w14:paraId="25B4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noWrap w:val="0"/>
            <w:vAlign w:val="center"/>
          </w:tcPr>
          <w:p w14:paraId="3875B5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5</w:t>
            </w:r>
          </w:p>
        </w:tc>
        <w:tc>
          <w:tcPr>
            <w:tcW w:w="1757" w:type="dxa"/>
            <w:noWrap w:val="0"/>
            <w:vAlign w:val="center"/>
          </w:tcPr>
          <w:p w14:paraId="7FA4BB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rPr>
              <w:t>法定代表人身份证明</w:t>
            </w:r>
          </w:p>
        </w:tc>
        <w:tc>
          <w:tcPr>
            <w:tcW w:w="6567" w:type="dxa"/>
            <w:noWrap w:val="0"/>
            <w:vAlign w:val="center"/>
          </w:tcPr>
          <w:p w14:paraId="325AB0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rPr>
              <w:t>投标人法定代表人亲自签署投标文件的，提供了法定代表人身份证明，且法定代表人在法定代表人身份证明上签名，</w:t>
            </w:r>
            <w:r>
              <w:rPr>
                <w:rFonts w:hint="eastAsia" w:ascii="宋体" w:hAnsi="宋体" w:eastAsia="宋体" w:cs="宋体"/>
                <w:i w:val="0"/>
                <w:iCs w:val="0"/>
                <w:caps w:val="0"/>
                <w:color w:val="auto"/>
                <w:spacing w:val="0"/>
                <w:sz w:val="21"/>
                <w:szCs w:val="21"/>
                <w:highlight w:val="none"/>
                <w:shd w:val="clear" w:color="auto" w:fill="FFFFFF"/>
                <w:lang w:val="en-US" w:eastAsia="zh-CN"/>
              </w:rPr>
              <w:t>或使用</w:t>
            </w:r>
            <w:r>
              <w:rPr>
                <w:rFonts w:hint="eastAsia" w:ascii="宋体" w:hAnsi="宋体" w:eastAsia="宋体" w:cs="宋体"/>
                <w:i w:val="0"/>
                <w:iCs w:val="0"/>
                <w:caps w:val="0"/>
                <w:color w:val="auto"/>
                <w:spacing w:val="0"/>
                <w:sz w:val="21"/>
                <w:szCs w:val="21"/>
                <w:highlight w:val="none"/>
                <w:shd w:val="clear" w:color="auto" w:fill="FFFFFF"/>
              </w:rPr>
              <w:t>个人电子印章或电子签名章</w:t>
            </w:r>
            <w:r>
              <w:rPr>
                <w:rFonts w:hint="eastAsia" w:ascii="宋体" w:hAnsi="宋体" w:eastAsia="宋体" w:cs="宋体"/>
                <w:i w:val="0"/>
                <w:iCs w:val="0"/>
                <w:caps w:val="0"/>
                <w:color w:val="auto"/>
                <w:spacing w:val="0"/>
                <w:sz w:val="21"/>
                <w:szCs w:val="21"/>
                <w:highlight w:val="none"/>
                <w:shd w:val="clear" w:color="auto" w:fill="FFFFFF"/>
                <w:lang w:eastAsia="zh-CN"/>
              </w:rPr>
              <w:t>。</w:t>
            </w:r>
          </w:p>
        </w:tc>
      </w:tr>
      <w:tr w14:paraId="2E8F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12" w:type="dxa"/>
            <w:noWrap w:val="0"/>
            <w:vAlign w:val="center"/>
          </w:tcPr>
          <w:p w14:paraId="048BAC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6</w:t>
            </w:r>
          </w:p>
        </w:tc>
        <w:tc>
          <w:tcPr>
            <w:tcW w:w="1757" w:type="dxa"/>
            <w:noWrap w:val="0"/>
            <w:vAlign w:val="center"/>
          </w:tcPr>
          <w:p w14:paraId="01728F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多个投标文件</w:t>
            </w:r>
          </w:p>
        </w:tc>
        <w:tc>
          <w:tcPr>
            <w:tcW w:w="6567" w:type="dxa"/>
            <w:noWrap w:val="0"/>
            <w:vAlign w:val="center"/>
          </w:tcPr>
          <w:p w14:paraId="77FC32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rPr>
              <w:t>同一投标人未提交两个以上不同的投标文件。</w:t>
            </w:r>
          </w:p>
        </w:tc>
      </w:tr>
      <w:tr w14:paraId="748E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2" w:type="dxa"/>
            <w:noWrap w:val="0"/>
            <w:vAlign w:val="center"/>
          </w:tcPr>
          <w:p w14:paraId="629312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7</w:t>
            </w:r>
          </w:p>
        </w:tc>
        <w:tc>
          <w:tcPr>
            <w:tcW w:w="1757" w:type="dxa"/>
            <w:noWrap w:val="0"/>
            <w:vAlign w:val="center"/>
          </w:tcPr>
          <w:p w14:paraId="5E264A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投标报价</w:t>
            </w:r>
          </w:p>
        </w:tc>
        <w:tc>
          <w:tcPr>
            <w:tcW w:w="6567" w:type="dxa"/>
            <w:noWrap w:val="0"/>
            <w:vAlign w:val="center"/>
          </w:tcPr>
          <w:p w14:paraId="198849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rPr>
              <w:t>投标文件中未出现有关投标报价的内容。</w:t>
            </w:r>
          </w:p>
        </w:tc>
      </w:tr>
      <w:tr w14:paraId="1F24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12" w:type="dxa"/>
            <w:noWrap w:val="0"/>
            <w:vAlign w:val="center"/>
          </w:tcPr>
          <w:p w14:paraId="30B502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8</w:t>
            </w:r>
          </w:p>
        </w:tc>
        <w:tc>
          <w:tcPr>
            <w:tcW w:w="1757" w:type="dxa"/>
            <w:noWrap w:val="0"/>
            <w:vAlign w:val="center"/>
          </w:tcPr>
          <w:p w14:paraId="026995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项目完成期限</w:t>
            </w:r>
          </w:p>
        </w:tc>
        <w:tc>
          <w:tcPr>
            <w:tcW w:w="6567" w:type="dxa"/>
            <w:noWrap w:val="0"/>
            <w:vAlign w:val="center"/>
          </w:tcPr>
          <w:p w14:paraId="509607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rPr>
              <w:t>投标文件载明的招标项目完成期限未超过招标文件规定的时限。</w:t>
            </w:r>
          </w:p>
        </w:tc>
      </w:tr>
      <w:tr w14:paraId="749B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12" w:type="dxa"/>
            <w:noWrap w:val="0"/>
            <w:vAlign w:val="center"/>
          </w:tcPr>
          <w:p w14:paraId="317EF4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9</w:t>
            </w:r>
          </w:p>
        </w:tc>
        <w:tc>
          <w:tcPr>
            <w:tcW w:w="1757" w:type="dxa"/>
            <w:noWrap w:val="0"/>
            <w:vAlign w:val="center"/>
          </w:tcPr>
          <w:p w14:paraId="306C3D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实质性响应</w:t>
            </w:r>
          </w:p>
        </w:tc>
        <w:tc>
          <w:tcPr>
            <w:tcW w:w="6567" w:type="dxa"/>
            <w:noWrap w:val="0"/>
            <w:vAlign w:val="center"/>
          </w:tcPr>
          <w:p w14:paraId="266458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rPr>
              <w:t>投标文件对招标文件的实质性要求和条件作出响应。</w:t>
            </w:r>
          </w:p>
        </w:tc>
      </w:tr>
      <w:tr w14:paraId="3D05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noWrap w:val="0"/>
            <w:vAlign w:val="center"/>
          </w:tcPr>
          <w:p w14:paraId="1D7137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10</w:t>
            </w:r>
          </w:p>
        </w:tc>
        <w:tc>
          <w:tcPr>
            <w:tcW w:w="1757" w:type="dxa"/>
            <w:noWrap w:val="0"/>
            <w:vAlign w:val="center"/>
          </w:tcPr>
          <w:p w14:paraId="024ECC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权利义务</w:t>
            </w:r>
          </w:p>
        </w:tc>
        <w:tc>
          <w:tcPr>
            <w:tcW w:w="6567" w:type="dxa"/>
            <w:noWrap w:val="0"/>
            <w:vAlign w:val="center"/>
          </w:tcPr>
          <w:p w14:paraId="77312BC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权利义务符合招标文件规定：</w:t>
            </w:r>
          </w:p>
          <w:p w14:paraId="4CAAED1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a.</w:t>
            </w:r>
            <w:r>
              <w:rPr>
                <w:rFonts w:hint="eastAsia" w:ascii="宋体" w:hAnsi="宋体" w:eastAsia="宋体" w:cs="宋体"/>
                <w:i w:val="0"/>
                <w:iCs w:val="0"/>
                <w:caps w:val="0"/>
                <w:color w:val="auto"/>
                <w:spacing w:val="0"/>
                <w:sz w:val="21"/>
                <w:szCs w:val="21"/>
                <w:highlight w:val="none"/>
                <w:shd w:val="clear" w:color="auto" w:fill="FFFFFF"/>
              </w:rPr>
              <w:t>投标人应接受招标文件规定的风险划分原则，未提出新的风险划分办法；</w:t>
            </w:r>
          </w:p>
          <w:p w14:paraId="672B749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b.</w:t>
            </w:r>
            <w:r>
              <w:rPr>
                <w:rFonts w:hint="eastAsia" w:ascii="宋体" w:hAnsi="宋体" w:eastAsia="宋体" w:cs="宋体"/>
                <w:i w:val="0"/>
                <w:iCs w:val="0"/>
                <w:caps w:val="0"/>
                <w:color w:val="auto"/>
                <w:spacing w:val="0"/>
                <w:sz w:val="21"/>
                <w:szCs w:val="21"/>
                <w:highlight w:val="none"/>
                <w:shd w:val="clear" w:color="auto" w:fill="FFFFFF"/>
              </w:rPr>
              <w:t>投标人未增加发包人的责任范围，或减少投标人义务；</w:t>
            </w:r>
          </w:p>
          <w:p w14:paraId="0027DD5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c.</w:t>
            </w:r>
            <w:r>
              <w:rPr>
                <w:rFonts w:hint="eastAsia" w:ascii="宋体" w:hAnsi="宋体" w:eastAsia="宋体" w:cs="宋体"/>
                <w:i w:val="0"/>
                <w:iCs w:val="0"/>
                <w:caps w:val="0"/>
                <w:color w:val="auto"/>
                <w:spacing w:val="0"/>
                <w:sz w:val="21"/>
                <w:szCs w:val="21"/>
                <w:highlight w:val="none"/>
                <w:shd w:val="clear" w:color="auto" w:fill="FFFFFF"/>
              </w:rPr>
              <w:t>投标人未提出不同的工程验收、计量、支付办法；</w:t>
            </w:r>
          </w:p>
          <w:p w14:paraId="69A9B77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d.</w:t>
            </w:r>
            <w:r>
              <w:rPr>
                <w:rFonts w:hint="eastAsia" w:ascii="宋体" w:hAnsi="宋体" w:eastAsia="宋体" w:cs="宋体"/>
                <w:i w:val="0"/>
                <w:iCs w:val="0"/>
                <w:caps w:val="0"/>
                <w:color w:val="auto"/>
                <w:spacing w:val="0"/>
                <w:sz w:val="21"/>
                <w:szCs w:val="21"/>
                <w:highlight w:val="none"/>
                <w:shd w:val="clear" w:color="auto" w:fill="FFFFFF"/>
              </w:rPr>
              <w:t>投标人对合同纠纷、事故处理办法未提出异议；</w:t>
            </w:r>
          </w:p>
          <w:p w14:paraId="7714708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e.</w:t>
            </w:r>
            <w:r>
              <w:rPr>
                <w:rFonts w:hint="eastAsia" w:ascii="宋体" w:hAnsi="宋体" w:eastAsia="宋体" w:cs="宋体"/>
                <w:i w:val="0"/>
                <w:iCs w:val="0"/>
                <w:caps w:val="0"/>
                <w:color w:val="auto"/>
                <w:spacing w:val="0"/>
                <w:sz w:val="21"/>
                <w:szCs w:val="21"/>
                <w:highlight w:val="none"/>
                <w:shd w:val="clear" w:color="auto" w:fill="FFFFFF"/>
              </w:rPr>
              <w:t>投标人在投标活动中无欺诈行为；</w:t>
            </w:r>
          </w:p>
          <w:p w14:paraId="5F1214B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0" w:rightChars="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rPr>
              <w:t>f.投标人未对合同条款有重要保留。</w:t>
            </w:r>
          </w:p>
        </w:tc>
      </w:tr>
    </w:tbl>
    <w:p w14:paraId="3E412B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81" w:beforeLines="50" w:beforeAutospacing="0" w:after="0" w:afterAutospacing="0" w:line="360" w:lineRule="auto"/>
        <w:ind w:left="0" w:right="0" w:firstLine="0"/>
        <w:jc w:val="left"/>
        <w:textAlignment w:val="auto"/>
        <w:rPr>
          <w:rFonts w:hint="default" w:ascii="宋体" w:hAnsi="宋体" w:eastAsia="宋体" w:cs="宋体"/>
          <w:b/>
          <w:bCs/>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资格评审</w:t>
      </w:r>
    </w:p>
    <w:tbl>
      <w:tblPr>
        <w:tblStyle w:val="7"/>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770"/>
        <w:gridCol w:w="6565"/>
      </w:tblGrid>
      <w:tr w14:paraId="2AA3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03" w:type="dxa"/>
            <w:noWrap w:val="0"/>
            <w:vAlign w:val="center"/>
          </w:tcPr>
          <w:p w14:paraId="33D390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t>序号</w:t>
            </w:r>
          </w:p>
        </w:tc>
        <w:tc>
          <w:tcPr>
            <w:tcW w:w="1770" w:type="dxa"/>
            <w:noWrap w:val="0"/>
            <w:vAlign w:val="center"/>
          </w:tcPr>
          <w:p w14:paraId="779F98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t>评审因素</w:t>
            </w:r>
          </w:p>
        </w:tc>
        <w:tc>
          <w:tcPr>
            <w:tcW w:w="6565" w:type="dxa"/>
            <w:noWrap w:val="0"/>
            <w:vAlign w:val="center"/>
          </w:tcPr>
          <w:p w14:paraId="59397D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t>评审标准</w:t>
            </w:r>
          </w:p>
        </w:tc>
      </w:tr>
      <w:tr w14:paraId="3C69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03" w:type="dxa"/>
            <w:noWrap w:val="0"/>
            <w:vAlign w:val="center"/>
          </w:tcPr>
          <w:p w14:paraId="6B9F70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1</w:t>
            </w:r>
          </w:p>
        </w:tc>
        <w:tc>
          <w:tcPr>
            <w:tcW w:w="1770" w:type="dxa"/>
            <w:noWrap w:val="0"/>
            <w:vAlign w:val="center"/>
          </w:tcPr>
          <w:p w14:paraId="513B64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rPr>
              <w:t>证照要求</w:t>
            </w:r>
          </w:p>
        </w:tc>
        <w:tc>
          <w:tcPr>
            <w:tcW w:w="6565" w:type="dxa"/>
            <w:noWrap w:val="0"/>
            <w:vAlign w:val="center"/>
          </w:tcPr>
          <w:p w14:paraId="6EE013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rPr>
              <w:t>投标人具备有效的营业执照、资质证书、安全生产许可证</w:t>
            </w:r>
            <w:r>
              <w:rPr>
                <w:rFonts w:hint="eastAsia" w:ascii="宋体" w:hAnsi="宋体" w:eastAsia="宋体" w:cs="宋体"/>
                <w:i w:val="0"/>
                <w:iCs w:val="0"/>
                <w:caps w:val="0"/>
                <w:color w:val="auto"/>
                <w:spacing w:val="0"/>
                <w:sz w:val="21"/>
                <w:szCs w:val="21"/>
                <w:highlight w:val="none"/>
                <w:shd w:val="clear" w:color="auto" w:fill="FFFFFF"/>
                <w:lang w:eastAsia="zh-CN"/>
              </w:rPr>
              <w:t>。</w:t>
            </w:r>
          </w:p>
        </w:tc>
      </w:tr>
      <w:tr w14:paraId="32F3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03" w:type="dxa"/>
            <w:noWrap w:val="0"/>
            <w:vAlign w:val="center"/>
          </w:tcPr>
          <w:p w14:paraId="4D8C57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2</w:t>
            </w:r>
          </w:p>
        </w:tc>
        <w:tc>
          <w:tcPr>
            <w:tcW w:w="1770" w:type="dxa"/>
            <w:noWrap w:val="0"/>
            <w:vAlign w:val="center"/>
          </w:tcPr>
          <w:p w14:paraId="76353C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rPr>
              <w:t>资质等级</w:t>
            </w:r>
          </w:p>
        </w:tc>
        <w:tc>
          <w:tcPr>
            <w:tcW w:w="6565" w:type="dxa"/>
            <w:noWrap w:val="0"/>
            <w:vAlign w:val="center"/>
          </w:tcPr>
          <w:p w14:paraId="032659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rPr>
              <w:t>投标人的资质等级符合招标文件规定</w:t>
            </w:r>
            <w:r>
              <w:rPr>
                <w:rFonts w:hint="eastAsia" w:ascii="宋体" w:hAnsi="宋体" w:eastAsia="宋体" w:cs="宋体"/>
                <w:i w:val="0"/>
                <w:iCs w:val="0"/>
                <w:caps w:val="0"/>
                <w:color w:val="auto"/>
                <w:spacing w:val="0"/>
                <w:sz w:val="21"/>
                <w:szCs w:val="21"/>
                <w:highlight w:val="none"/>
                <w:shd w:val="clear" w:color="auto" w:fill="FFFFFF"/>
                <w:lang w:eastAsia="zh-CN"/>
              </w:rPr>
              <w:t>。</w:t>
            </w:r>
          </w:p>
        </w:tc>
      </w:tr>
      <w:tr w14:paraId="4B39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03" w:type="dxa"/>
            <w:noWrap w:val="0"/>
            <w:vAlign w:val="center"/>
          </w:tcPr>
          <w:p w14:paraId="27FE8D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3</w:t>
            </w:r>
          </w:p>
        </w:tc>
        <w:tc>
          <w:tcPr>
            <w:tcW w:w="1770" w:type="dxa"/>
            <w:noWrap w:val="0"/>
            <w:vAlign w:val="center"/>
          </w:tcPr>
          <w:p w14:paraId="1622A5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财务状况</w:t>
            </w:r>
          </w:p>
        </w:tc>
        <w:tc>
          <w:tcPr>
            <w:tcW w:w="6565" w:type="dxa"/>
            <w:noWrap w:val="0"/>
            <w:vAlign w:val="center"/>
          </w:tcPr>
          <w:p w14:paraId="5279C9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rPr>
              <w:t>投标人的财务状况符合招标文件规定</w:t>
            </w:r>
            <w:r>
              <w:rPr>
                <w:rFonts w:hint="eastAsia" w:ascii="宋体" w:hAnsi="宋体" w:eastAsia="宋体" w:cs="宋体"/>
                <w:i w:val="0"/>
                <w:iCs w:val="0"/>
                <w:caps w:val="0"/>
                <w:color w:val="auto"/>
                <w:spacing w:val="0"/>
                <w:sz w:val="21"/>
                <w:szCs w:val="21"/>
                <w:highlight w:val="none"/>
                <w:shd w:val="clear" w:color="auto" w:fill="FFFFFF"/>
                <w:lang w:eastAsia="zh-CN"/>
              </w:rPr>
              <w:t>。</w:t>
            </w:r>
          </w:p>
        </w:tc>
      </w:tr>
      <w:tr w14:paraId="24A1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03" w:type="dxa"/>
            <w:noWrap w:val="0"/>
            <w:vAlign w:val="center"/>
          </w:tcPr>
          <w:p w14:paraId="585F8C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4</w:t>
            </w:r>
          </w:p>
        </w:tc>
        <w:tc>
          <w:tcPr>
            <w:tcW w:w="1770" w:type="dxa"/>
            <w:noWrap w:val="0"/>
            <w:vAlign w:val="center"/>
          </w:tcPr>
          <w:p w14:paraId="5AA641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类似项目业绩</w:t>
            </w:r>
          </w:p>
        </w:tc>
        <w:tc>
          <w:tcPr>
            <w:tcW w:w="6565" w:type="dxa"/>
            <w:noWrap w:val="0"/>
            <w:vAlign w:val="center"/>
          </w:tcPr>
          <w:p w14:paraId="71C209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rPr>
              <w:t>投标人的类似项目业绩符合招标文件规定</w:t>
            </w:r>
            <w:r>
              <w:rPr>
                <w:rFonts w:hint="eastAsia" w:ascii="宋体" w:hAnsi="宋体" w:eastAsia="宋体" w:cs="宋体"/>
                <w:i w:val="0"/>
                <w:iCs w:val="0"/>
                <w:caps w:val="0"/>
                <w:color w:val="auto"/>
                <w:spacing w:val="0"/>
                <w:sz w:val="21"/>
                <w:szCs w:val="21"/>
                <w:highlight w:val="none"/>
                <w:shd w:val="clear" w:color="auto" w:fill="FFFFFF"/>
                <w:lang w:eastAsia="zh-CN"/>
              </w:rPr>
              <w:t>。</w:t>
            </w:r>
          </w:p>
        </w:tc>
      </w:tr>
      <w:tr w14:paraId="4313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03" w:type="dxa"/>
            <w:noWrap w:val="0"/>
            <w:vAlign w:val="center"/>
          </w:tcPr>
          <w:p w14:paraId="5A1667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5</w:t>
            </w:r>
          </w:p>
        </w:tc>
        <w:tc>
          <w:tcPr>
            <w:tcW w:w="1770" w:type="dxa"/>
            <w:noWrap w:val="0"/>
            <w:vAlign w:val="center"/>
          </w:tcPr>
          <w:p w14:paraId="2BBFF6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信誉</w:t>
            </w:r>
          </w:p>
        </w:tc>
        <w:tc>
          <w:tcPr>
            <w:tcW w:w="6565" w:type="dxa"/>
            <w:noWrap w:val="0"/>
            <w:vAlign w:val="center"/>
          </w:tcPr>
          <w:p w14:paraId="13831C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rPr>
              <w:t>投标人的信誉符合招标文件规定</w:t>
            </w:r>
            <w:r>
              <w:rPr>
                <w:rFonts w:hint="eastAsia" w:ascii="宋体" w:hAnsi="宋体" w:eastAsia="宋体" w:cs="宋体"/>
                <w:i w:val="0"/>
                <w:iCs w:val="0"/>
                <w:caps w:val="0"/>
                <w:color w:val="auto"/>
                <w:spacing w:val="0"/>
                <w:sz w:val="21"/>
                <w:szCs w:val="21"/>
                <w:highlight w:val="none"/>
                <w:shd w:val="clear" w:color="auto" w:fill="FFFFFF"/>
                <w:lang w:eastAsia="zh-CN"/>
              </w:rPr>
              <w:t>。</w:t>
            </w:r>
          </w:p>
        </w:tc>
      </w:tr>
      <w:tr w14:paraId="3424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03" w:type="dxa"/>
            <w:noWrap w:val="0"/>
            <w:vAlign w:val="center"/>
          </w:tcPr>
          <w:p w14:paraId="68A790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6</w:t>
            </w:r>
          </w:p>
        </w:tc>
        <w:tc>
          <w:tcPr>
            <w:tcW w:w="1770" w:type="dxa"/>
            <w:noWrap w:val="0"/>
            <w:vAlign w:val="center"/>
          </w:tcPr>
          <w:p w14:paraId="15EB72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项目经理和</w:t>
            </w:r>
          </w:p>
          <w:p w14:paraId="5E5696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项目总工</w:t>
            </w:r>
          </w:p>
        </w:tc>
        <w:tc>
          <w:tcPr>
            <w:tcW w:w="6565" w:type="dxa"/>
            <w:noWrap w:val="0"/>
            <w:vAlign w:val="center"/>
          </w:tcPr>
          <w:p w14:paraId="05D50E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rPr>
              <w:t>投标人的项目经理和项目总工资格、在岗情况符合招标文件规定</w:t>
            </w:r>
            <w:r>
              <w:rPr>
                <w:rFonts w:hint="eastAsia" w:ascii="宋体" w:hAnsi="宋体" w:eastAsia="宋体" w:cs="宋体"/>
                <w:i w:val="0"/>
                <w:iCs w:val="0"/>
                <w:caps w:val="0"/>
                <w:color w:val="auto"/>
                <w:spacing w:val="0"/>
                <w:sz w:val="21"/>
                <w:szCs w:val="21"/>
                <w:highlight w:val="none"/>
                <w:shd w:val="clear" w:color="auto" w:fill="FFFFFF"/>
                <w:lang w:eastAsia="zh-CN"/>
              </w:rPr>
              <w:t>。</w:t>
            </w:r>
          </w:p>
        </w:tc>
      </w:tr>
      <w:tr w14:paraId="3017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03" w:type="dxa"/>
            <w:noWrap w:val="0"/>
            <w:vAlign w:val="center"/>
          </w:tcPr>
          <w:p w14:paraId="6C73A9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7</w:t>
            </w:r>
          </w:p>
        </w:tc>
        <w:tc>
          <w:tcPr>
            <w:tcW w:w="1770" w:type="dxa"/>
            <w:noWrap w:val="0"/>
            <w:vAlign w:val="center"/>
          </w:tcPr>
          <w:p w14:paraId="7B1C65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rPr>
              <w:t>投标人关联情形和信用情况</w:t>
            </w:r>
          </w:p>
        </w:tc>
        <w:tc>
          <w:tcPr>
            <w:tcW w:w="6565" w:type="dxa"/>
            <w:noWrap w:val="0"/>
            <w:vAlign w:val="center"/>
          </w:tcPr>
          <w:p w14:paraId="38D0CC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rPr>
              <w:t>投标人不存在第二章“投标人须知”第1.4.3项或1.4.4项规定的任何一种情形。</w:t>
            </w:r>
          </w:p>
        </w:tc>
      </w:tr>
    </w:tbl>
    <w:p w14:paraId="3962FBF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b/>
          <w:bCs/>
          <w:i w:val="0"/>
          <w:iCs w:val="0"/>
          <w:caps w:val="0"/>
          <w:color w:val="auto"/>
          <w:spacing w:val="0"/>
          <w:sz w:val="24"/>
          <w:szCs w:val="24"/>
          <w:highlight w:val="none"/>
          <w:shd w:val="clear" w:color="auto" w:fill="FFFFFF"/>
        </w:rPr>
      </w:pPr>
    </w:p>
    <w:p w14:paraId="40674A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rPr>
        <w:t>二信封评审步骤包括：形式评审与响应性评审</w:t>
      </w:r>
    </w:p>
    <w:p w14:paraId="06C91A5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形式评审与响应性评审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631"/>
        <w:gridCol w:w="6025"/>
      </w:tblGrid>
      <w:tr w14:paraId="53CC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12" w:type="dxa"/>
            <w:noWrap w:val="0"/>
            <w:vAlign w:val="center"/>
          </w:tcPr>
          <w:p w14:paraId="2B08ED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t>序号</w:t>
            </w:r>
          </w:p>
        </w:tc>
        <w:tc>
          <w:tcPr>
            <w:tcW w:w="1757" w:type="dxa"/>
            <w:noWrap w:val="0"/>
            <w:vAlign w:val="center"/>
          </w:tcPr>
          <w:p w14:paraId="6969FA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t>评审因素</w:t>
            </w:r>
          </w:p>
        </w:tc>
        <w:tc>
          <w:tcPr>
            <w:tcW w:w="6567" w:type="dxa"/>
            <w:noWrap w:val="0"/>
            <w:vAlign w:val="center"/>
          </w:tcPr>
          <w:p w14:paraId="2759CC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b/>
                <w:bCs/>
                <w:i w:val="0"/>
                <w:iCs w:val="0"/>
                <w:caps w:val="0"/>
                <w:color w:val="auto"/>
                <w:spacing w:val="0"/>
                <w:sz w:val="21"/>
                <w:szCs w:val="21"/>
                <w:highlight w:val="none"/>
                <w:shd w:val="clear" w:color="auto" w:fill="FFFFFF"/>
                <w:vertAlign w:val="baseline"/>
                <w:lang w:val="en-US" w:eastAsia="zh-CN"/>
              </w:rPr>
              <w:t>评审标准</w:t>
            </w:r>
          </w:p>
        </w:tc>
      </w:tr>
      <w:tr w14:paraId="37E9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noWrap w:val="0"/>
            <w:vAlign w:val="center"/>
          </w:tcPr>
          <w:p w14:paraId="24DA97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1</w:t>
            </w:r>
          </w:p>
        </w:tc>
        <w:tc>
          <w:tcPr>
            <w:tcW w:w="1757" w:type="dxa"/>
            <w:noWrap w:val="0"/>
            <w:vAlign w:val="center"/>
          </w:tcPr>
          <w:p w14:paraId="7B0E71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sz w:val="21"/>
                <w:szCs w:val="21"/>
                <w:highlight w:val="none"/>
                <w:shd w:val="clear" w:color="auto" w:fill="FFFFFF"/>
              </w:rPr>
              <w:t>投标文件内容格式</w:t>
            </w:r>
          </w:p>
        </w:tc>
        <w:tc>
          <w:tcPr>
            <w:tcW w:w="6567" w:type="dxa"/>
            <w:noWrap w:val="0"/>
            <w:vAlign w:val="center"/>
          </w:tcPr>
          <w:p w14:paraId="5FEBFA9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投标文件按照招标文件规定的格式、内容填写，字迹清晰可辩；</w:t>
            </w:r>
          </w:p>
          <w:p w14:paraId="765AA33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a.</w:t>
            </w:r>
            <w:r>
              <w:rPr>
                <w:rFonts w:hint="eastAsia" w:ascii="宋体" w:hAnsi="宋体" w:eastAsia="宋体" w:cs="宋体"/>
                <w:i w:val="0"/>
                <w:iCs w:val="0"/>
                <w:caps w:val="0"/>
                <w:color w:val="auto"/>
                <w:spacing w:val="0"/>
                <w:sz w:val="21"/>
                <w:szCs w:val="21"/>
                <w:highlight w:val="none"/>
                <w:shd w:val="clear" w:color="auto" w:fill="FFFFFF"/>
              </w:rPr>
              <w:t>投标函按招标文件规定填报了项目名称、标段号、补遗书编号（如有）、投标价（包括大写金额和小写金额）</w:t>
            </w:r>
            <w:r>
              <w:rPr>
                <w:rFonts w:hint="eastAsia" w:ascii="宋体" w:hAnsi="宋体" w:eastAsia="宋体" w:cs="宋体"/>
                <w:i w:val="0"/>
                <w:iCs w:val="0"/>
                <w:caps w:val="0"/>
                <w:color w:val="auto"/>
                <w:spacing w:val="0"/>
                <w:sz w:val="21"/>
                <w:szCs w:val="21"/>
                <w:highlight w:val="none"/>
                <w:shd w:val="clear" w:color="auto" w:fill="FFFFFF"/>
                <w:lang w:eastAsia="zh-CN"/>
              </w:rPr>
              <w:t>；</w:t>
            </w:r>
          </w:p>
          <w:p w14:paraId="46F1AA8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b.</w:t>
            </w:r>
            <w:r>
              <w:rPr>
                <w:rFonts w:hint="eastAsia" w:ascii="宋体" w:hAnsi="宋体" w:eastAsia="宋体" w:cs="宋体"/>
                <w:i w:val="0"/>
                <w:iCs w:val="0"/>
                <w:caps w:val="0"/>
                <w:color w:val="auto"/>
                <w:spacing w:val="0"/>
                <w:sz w:val="21"/>
                <w:szCs w:val="21"/>
                <w:highlight w:val="none"/>
                <w:shd w:val="clear" w:color="auto" w:fill="FFFFFF"/>
              </w:rPr>
              <w:t>已标价工程量清单说明文字与招标文件规定一致，未进行实质性修改和删减；</w:t>
            </w:r>
          </w:p>
          <w:p w14:paraId="1FF5864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0" w:rightChars="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rPr>
              <w:t>c.投标文件组成齐全完整，内容均按规定填写。</w:t>
            </w:r>
          </w:p>
        </w:tc>
      </w:tr>
      <w:tr w14:paraId="7858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noWrap w:val="0"/>
            <w:vAlign w:val="center"/>
          </w:tcPr>
          <w:p w14:paraId="787525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2</w:t>
            </w:r>
          </w:p>
        </w:tc>
        <w:tc>
          <w:tcPr>
            <w:tcW w:w="1757" w:type="dxa"/>
            <w:noWrap w:val="0"/>
            <w:vAlign w:val="center"/>
          </w:tcPr>
          <w:p w14:paraId="7FD80F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投标文件签字</w:t>
            </w:r>
          </w:p>
          <w:p w14:paraId="298295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pPr>
            <w:r>
              <w:rPr>
                <w:rFonts w:hint="eastAsia" w:ascii="宋体" w:hAnsi="宋体" w:eastAsia="宋体" w:cs="宋体"/>
                <w:i w:val="0"/>
                <w:iCs w:val="0"/>
                <w:caps w:val="0"/>
                <w:color w:val="auto"/>
                <w:spacing w:val="0"/>
                <w:sz w:val="21"/>
                <w:szCs w:val="21"/>
                <w:highlight w:val="none"/>
                <w:shd w:val="clear" w:color="auto" w:fill="FFFFFF"/>
              </w:rPr>
              <w:t>盖章</w:t>
            </w:r>
          </w:p>
        </w:tc>
        <w:tc>
          <w:tcPr>
            <w:tcW w:w="6567" w:type="dxa"/>
            <w:noWrap w:val="0"/>
            <w:vAlign w:val="center"/>
          </w:tcPr>
          <w:p w14:paraId="482377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rPr>
              <w:t>投标文件上法定代表人或其委托代理人的签字、投标人的单位盖章齐全，符合招标文件规定。</w:t>
            </w:r>
          </w:p>
        </w:tc>
      </w:tr>
      <w:tr w14:paraId="379C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noWrap w:val="0"/>
            <w:vAlign w:val="center"/>
          </w:tcPr>
          <w:p w14:paraId="7B3AA2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3</w:t>
            </w:r>
          </w:p>
        </w:tc>
        <w:tc>
          <w:tcPr>
            <w:tcW w:w="1757" w:type="dxa"/>
            <w:noWrap w:val="0"/>
            <w:vAlign w:val="center"/>
          </w:tcPr>
          <w:p w14:paraId="4C1ECE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rPr>
              <w:t>未超过最高投标限价</w:t>
            </w:r>
          </w:p>
        </w:tc>
        <w:tc>
          <w:tcPr>
            <w:tcW w:w="6567" w:type="dxa"/>
            <w:noWrap w:val="0"/>
            <w:vAlign w:val="center"/>
          </w:tcPr>
          <w:p w14:paraId="34FE94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rPr>
              <w:t>投标报价中的报价未超过招标文件设定的最高投标限价。</w:t>
            </w:r>
          </w:p>
        </w:tc>
      </w:tr>
      <w:tr w14:paraId="70E7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noWrap w:val="0"/>
            <w:vAlign w:val="center"/>
          </w:tcPr>
          <w:p w14:paraId="13FF08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4</w:t>
            </w:r>
          </w:p>
        </w:tc>
        <w:tc>
          <w:tcPr>
            <w:tcW w:w="1757" w:type="dxa"/>
            <w:noWrap w:val="0"/>
            <w:vAlign w:val="center"/>
          </w:tcPr>
          <w:p w14:paraId="27C091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投标报价大写</w:t>
            </w:r>
          </w:p>
          <w:p w14:paraId="7AED73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金额</w:t>
            </w:r>
          </w:p>
        </w:tc>
        <w:tc>
          <w:tcPr>
            <w:tcW w:w="6567" w:type="dxa"/>
            <w:noWrap w:val="0"/>
            <w:vAlign w:val="center"/>
          </w:tcPr>
          <w:p w14:paraId="5820F8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rPr>
              <w:t>投标报价中报价的大写金额能够确定具体数值。</w:t>
            </w:r>
          </w:p>
        </w:tc>
      </w:tr>
      <w:tr w14:paraId="0213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12" w:type="dxa"/>
            <w:noWrap w:val="0"/>
            <w:vAlign w:val="center"/>
          </w:tcPr>
          <w:p w14:paraId="674BEB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5</w:t>
            </w:r>
          </w:p>
        </w:tc>
        <w:tc>
          <w:tcPr>
            <w:tcW w:w="1757" w:type="dxa"/>
            <w:noWrap w:val="0"/>
            <w:vAlign w:val="center"/>
          </w:tcPr>
          <w:p w14:paraId="2ECEF0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报价唯一</w:t>
            </w:r>
          </w:p>
        </w:tc>
        <w:tc>
          <w:tcPr>
            <w:tcW w:w="6567" w:type="dxa"/>
            <w:noWrap w:val="0"/>
            <w:vAlign w:val="center"/>
          </w:tcPr>
          <w:p w14:paraId="3BA381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eastAsia="zh-CN"/>
              </w:rPr>
            </w:pPr>
            <w:r>
              <w:rPr>
                <w:rFonts w:hint="eastAsia" w:ascii="宋体" w:hAnsi="宋体" w:eastAsia="宋体" w:cs="宋体"/>
                <w:i w:val="0"/>
                <w:iCs w:val="0"/>
                <w:caps w:val="0"/>
                <w:color w:val="auto"/>
                <w:spacing w:val="0"/>
                <w:sz w:val="21"/>
                <w:szCs w:val="21"/>
                <w:highlight w:val="none"/>
                <w:shd w:val="clear" w:color="auto" w:fill="FFFFFF"/>
              </w:rPr>
              <w:t>同一投标人未提交两个以上不同的投标报价。</w:t>
            </w:r>
          </w:p>
        </w:tc>
      </w:tr>
      <w:tr w14:paraId="1A94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noWrap w:val="0"/>
            <w:vAlign w:val="center"/>
          </w:tcPr>
          <w:p w14:paraId="732CE3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6</w:t>
            </w:r>
          </w:p>
        </w:tc>
        <w:tc>
          <w:tcPr>
            <w:tcW w:w="1757" w:type="dxa"/>
            <w:noWrap w:val="0"/>
            <w:vAlign w:val="center"/>
          </w:tcPr>
          <w:p w14:paraId="109FF2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ascii="宋体" w:hAnsi="宋体" w:eastAsia="宋体" w:cs="宋体"/>
                <w:i w:val="0"/>
                <w:iCs w:val="0"/>
                <w:caps w:val="0"/>
                <w:color w:val="auto"/>
                <w:spacing w:val="0"/>
                <w:sz w:val="21"/>
                <w:szCs w:val="21"/>
                <w:highlight w:val="none"/>
                <w:shd w:val="clear" w:color="auto"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color="auto" w:fill="FFFFFF"/>
                <w:vertAlign w:val="baseline"/>
                <w:lang w:val="en-US" w:eastAsia="zh-CN"/>
              </w:rPr>
              <w:t>工程量清单</w:t>
            </w:r>
          </w:p>
        </w:tc>
        <w:tc>
          <w:tcPr>
            <w:tcW w:w="6567" w:type="dxa"/>
            <w:noWrap w:val="0"/>
            <w:vAlign w:val="center"/>
          </w:tcPr>
          <w:p w14:paraId="5583B1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宋体" w:hAnsi="宋体" w:eastAsia="宋体" w:cs="宋体"/>
                <w:i w:val="0"/>
                <w:iCs w:val="0"/>
                <w:caps w:val="0"/>
                <w:color w:val="auto"/>
                <w:spacing w:val="0"/>
                <w:sz w:val="21"/>
                <w:szCs w:val="21"/>
                <w:highlight w:val="none"/>
                <w:shd w:val="clear" w:color="auto" w:fill="FFFFFF"/>
                <w:vertAlign w:val="baseline"/>
              </w:rPr>
            </w:pPr>
            <w:r>
              <w:rPr>
                <w:rFonts w:hint="eastAsia" w:ascii="宋体" w:hAnsi="宋体" w:eastAsia="宋体" w:cs="宋体"/>
                <w:i w:val="0"/>
                <w:iCs w:val="0"/>
                <w:caps w:val="0"/>
                <w:color w:val="auto"/>
                <w:spacing w:val="0"/>
                <w:sz w:val="21"/>
                <w:szCs w:val="21"/>
                <w:highlight w:val="none"/>
                <w:shd w:val="clear" w:color="auto" w:fill="FFFFFF"/>
              </w:rPr>
              <w:t>投标人若填写工程量固化清单，填写完毕的工程量固化清单未对工程量固化清单电子文件中的数据、格式和运算定义进行修改；工程量固化清单中的投标报价和投标函大写金额报价一致。</w:t>
            </w:r>
          </w:p>
        </w:tc>
      </w:tr>
    </w:tbl>
    <w:p w14:paraId="79F9240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left"/>
        <w:rPr>
          <w:rFonts w:ascii="微软雅黑" w:hAnsi="微软雅黑" w:eastAsia="微软雅黑" w:cs="微软雅黑"/>
          <w:i w:val="0"/>
          <w:iCs w:val="0"/>
          <w:caps w:val="0"/>
          <w:color w:val="auto"/>
          <w:spacing w:val="0"/>
          <w:sz w:val="24"/>
          <w:szCs w:val="24"/>
          <w:highlight w:val="none"/>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投标报价评分</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bidi="ar"/>
        </w:rPr>
        <w:t> </w:t>
      </w:r>
    </w:p>
    <w:p w14:paraId="1F4918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b/>
          <w:bCs/>
          <w:color w:val="auto"/>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评标基准价确定方式：</w:t>
      </w:r>
    </w:p>
    <w:p w14:paraId="34917E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b/>
          <w:bCs/>
          <w:color w:val="auto"/>
          <w:sz w:val="24"/>
          <w:szCs w:val="24"/>
          <w:highlight w:val="none"/>
        </w:rPr>
      </w:pPr>
      <w:r>
        <w:rPr>
          <w:rFonts w:hint="eastAsia" w:ascii="宋体" w:hAnsi="宋体" w:eastAsia="宋体" w:cs="宋体"/>
          <w:b/>
          <w:bCs/>
          <w:i w:val="0"/>
          <w:iCs w:val="0"/>
          <w:caps w:val="0"/>
          <w:color w:val="auto"/>
          <w:spacing w:val="0"/>
          <w:sz w:val="24"/>
          <w:szCs w:val="24"/>
          <w:highlight w:val="none"/>
          <w:u w:val="single"/>
          <w:shd w:val="clear" w:color="auto" w:fill="FFFFFF"/>
        </w:rPr>
        <w:t>方法A</w:t>
      </w:r>
    </w:p>
    <w:p w14:paraId="5CBB18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rFonts w:hint="eastAsia" w:ascii="宋体" w:hAnsi="宋体" w:eastAsia="宋体" w:cs="宋体"/>
          <w:i w:val="0"/>
          <w:iCs w:val="0"/>
          <w:caps w:val="0"/>
          <w:color w:val="auto"/>
          <w:spacing w:val="0"/>
          <w:sz w:val="24"/>
          <w:szCs w:val="24"/>
          <w:highlight w:val="none"/>
          <w:u w:val="singl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评标基准价说明：</w:t>
      </w:r>
      <w:r>
        <w:rPr>
          <w:rFonts w:hint="eastAsia" w:ascii="宋体" w:hAnsi="宋体" w:eastAsia="宋体" w:cs="宋体"/>
          <w:i w:val="0"/>
          <w:iCs w:val="0"/>
          <w:caps w:val="0"/>
          <w:color w:val="auto"/>
          <w:spacing w:val="0"/>
          <w:sz w:val="24"/>
          <w:szCs w:val="24"/>
          <w:highlight w:val="none"/>
          <w:u w:val="single"/>
          <w:shd w:val="clear" w:color="auto" w:fill="FFFFFF"/>
        </w:rPr>
        <w:t>评标基准价的计算：在开标现场，招标人将当场计算并宣布评标基本价。</w:t>
      </w:r>
    </w:p>
    <w:p w14:paraId="5DE1F2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rFonts w:hint="eastAsia" w:ascii="宋体" w:hAnsi="宋体" w:eastAsia="宋体" w:cs="宋体"/>
          <w:i w:val="0"/>
          <w:iCs w:val="0"/>
          <w:caps w:val="0"/>
          <w:color w:val="auto"/>
          <w:spacing w:val="0"/>
          <w:sz w:val="24"/>
          <w:szCs w:val="24"/>
          <w:highlight w:val="none"/>
          <w:u w:val="single"/>
          <w:shd w:val="clear" w:color="auto" w:fill="FFFFFF"/>
          <w:lang w:eastAsia="zh-CN"/>
        </w:rPr>
      </w:pPr>
      <w:r>
        <w:rPr>
          <w:rFonts w:hint="eastAsia" w:ascii="宋体" w:hAnsi="宋体" w:eastAsia="宋体" w:cs="宋体"/>
          <w:i w:val="0"/>
          <w:iCs w:val="0"/>
          <w:caps w:val="0"/>
          <w:color w:val="auto"/>
          <w:spacing w:val="0"/>
          <w:kern w:val="0"/>
          <w:sz w:val="24"/>
          <w:szCs w:val="24"/>
          <w:shd w:val="clear" w:color="auto" w:fill="FFFFFF"/>
          <w:lang w:val="en-US" w:eastAsia="zh-CN" w:bidi="ar"/>
        </w:rPr>
        <w:t>（1）</w:t>
      </w:r>
      <w:r>
        <w:rPr>
          <w:rFonts w:hint="eastAsia" w:ascii="宋体" w:hAnsi="宋体" w:eastAsia="宋体" w:cs="宋体"/>
          <w:i w:val="0"/>
          <w:iCs w:val="0"/>
          <w:caps w:val="0"/>
          <w:color w:val="auto"/>
          <w:spacing w:val="0"/>
          <w:sz w:val="24"/>
          <w:szCs w:val="24"/>
          <w:highlight w:val="none"/>
          <w:u w:val="single"/>
          <w:shd w:val="clear" w:color="auto" w:fill="FFFFFF"/>
        </w:rPr>
        <w:t>评标价的确定 评标价=投标</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总</w:t>
      </w:r>
      <w:r>
        <w:rPr>
          <w:rFonts w:hint="eastAsia" w:ascii="宋体" w:hAnsi="宋体" w:eastAsia="宋体" w:cs="宋体"/>
          <w:i w:val="0"/>
          <w:iCs w:val="0"/>
          <w:caps w:val="0"/>
          <w:color w:val="auto"/>
          <w:spacing w:val="0"/>
          <w:sz w:val="24"/>
          <w:szCs w:val="24"/>
          <w:highlight w:val="none"/>
          <w:u w:val="single"/>
          <w:shd w:val="clear" w:color="auto" w:fill="FFFFFF"/>
        </w:rPr>
        <w:t>报价</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-暂列金额-暂估价</w:t>
      </w:r>
      <w:r>
        <w:rPr>
          <w:rFonts w:hint="eastAsia" w:ascii="宋体" w:hAnsi="宋体" w:eastAsia="宋体" w:cs="宋体"/>
          <w:i w:val="0"/>
          <w:iCs w:val="0"/>
          <w:caps w:val="0"/>
          <w:color w:val="auto"/>
          <w:spacing w:val="0"/>
          <w:sz w:val="24"/>
          <w:szCs w:val="24"/>
          <w:highlight w:val="none"/>
          <w:u w:val="single"/>
          <w:shd w:val="clear" w:color="auto" w:fill="FFFFFF"/>
          <w:lang w:eastAsia="zh-CN"/>
        </w:rPr>
        <w:t>。</w:t>
      </w:r>
    </w:p>
    <w:p w14:paraId="1CC645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rFonts w:hint="eastAsia" w:ascii="宋体" w:hAnsi="宋体" w:eastAsia="宋体" w:cs="宋体"/>
          <w:i w:val="0"/>
          <w:iCs w:val="0"/>
          <w:caps w:val="0"/>
          <w:color w:val="auto"/>
          <w:spacing w:val="0"/>
          <w:sz w:val="24"/>
          <w:szCs w:val="24"/>
          <w:highlight w:val="none"/>
          <w:u w:val="single"/>
          <w:shd w:val="clear" w:color="auto" w:fill="FFFFFF"/>
        </w:rPr>
      </w:pPr>
      <w:r>
        <w:rPr>
          <w:rFonts w:hint="eastAsia" w:ascii="宋体" w:hAnsi="宋体" w:eastAsia="宋体" w:cs="宋体"/>
          <w:i w:val="0"/>
          <w:iCs w:val="0"/>
          <w:caps w:val="0"/>
          <w:color w:val="auto"/>
          <w:spacing w:val="0"/>
          <w:sz w:val="24"/>
          <w:szCs w:val="24"/>
          <w:highlight w:val="none"/>
          <w:u w:val="none"/>
          <w:shd w:val="clear" w:color="auto" w:fill="FFFFFF"/>
        </w:rPr>
        <w:t>（2）</w:t>
      </w:r>
      <w:r>
        <w:rPr>
          <w:rFonts w:hint="eastAsia" w:ascii="宋体" w:hAnsi="宋体" w:eastAsia="宋体" w:cs="宋体"/>
          <w:i w:val="0"/>
          <w:iCs w:val="0"/>
          <w:caps w:val="0"/>
          <w:color w:val="auto"/>
          <w:spacing w:val="0"/>
          <w:sz w:val="24"/>
          <w:szCs w:val="24"/>
          <w:highlight w:val="none"/>
          <w:u w:val="single"/>
          <w:shd w:val="clear" w:color="auto" w:fill="FFFFFF"/>
        </w:rPr>
        <w:t>评标价平均值的计算：对未通过商务及技术文件评审的投标单位，不再参与报价评审。对通过商务及技术文件评审的投标报价文件除按第二章“投标人须知”第5.2.4项规定开标现场被宣布为废标的投标报价和工程量清单之外，所有投标人的评标价去掉一个最高值和一个最低值后的算术平均值即为评标价平均值（如果参与评标价平均值计算的有效投标人少于5家时，则计算评标价平均值时不去掉最高价和最低价）。</w:t>
      </w:r>
    </w:p>
    <w:p w14:paraId="339AE8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u w:val="none"/>
          <w:shd w:val="clear" w:color="auto" w:fill="FFFFFF"/>
        </w:rPr>
        <w:t>（3）</w:t>
      </w:r>
      <w:r>
        <w:rPr>
          <w:rFonts w:hint="eastAsia" w:ascii="宋体" w:hAnsi="宋体" w:eastAsia="宋体" w:cs="宋体"/>
          <w:i w:val="0"/>
          <w:iCs w:val="0"/>
          <w:caps w:val="0"/>
          <w:color w:val="auto"/>
          <w:spacing w:val="0"/>
          <w:sz w:val="24"/>
          <w:szCs w:val="24"/>
          <w:highlight w:val="none"/>
          <w:u w:val="single"/>
          <w:shd w:val="clear" w:color="auto" w:fill="FFFFFF"/>
        </w:rPr>
        <w:t>评标基准价的确定：将评标价平均值直接作为评标基准价。招标人当场宣布评标基准价，若投标人认为评标基准价计算有误，有权在开标现场提出，经招标人当场核实确认之后，重新宣布评标基准价。在评标过程中，评标委员会应对招标人计算的评标基准价进行复核，存在计算错误的应予以修正并在评标报告中作出说明。除此之外，评标基准价在整个评标期间保持不变，不随任何因素发生变化。</w:t>
      </w:r>
    </w:p>
    <w:p w14:paraId="671870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b/>
          <w:bCs/>
          <w:color w:val="auto"/>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评标价偏差率：</w:t>
      </w:r>
    </w:p>
    <w:p w14:paraId="5A774A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偏差率=100%×(投标人评标价Di-评标基准价P)/评标基准价P</w:t>
      </w:r>
    </w:p>
    <w:p w14:paraId="23E33C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b/>
          <w:bCs/>
          <w:color w:val="auto"/>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评标价得分：</w:t>
      </w:r>
    </w:p>
    <w:p w14:paraId="77D48F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评标价得分计算公式:</w:t>
      </w:r>
    </w:p>
    <w:p w14:paraId="18D615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如果投标人的评标价&gt;评标基准价，则评标价得分=F–偏差率×100×E1</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E1=</w:t>
      </w:r>
      <w:r>
        <w:rPr>
          <w:rFonts w:hint="eastAsia" w:ascii="宋体" w:hAnsi="宋体" w:eastAsia="宋体" w:cs="宋体"/>
          <w:i w:val="0"/>
          <w:iCs w:val="0"/>
          <w:caps w:val="0"/>
          <w:color w:val="auto"/>
          <w:spacing w:val="0"/>
          <w:sz w:val="24"/>
          <w:szCs w:val="24"/>
          <w:highlight w:val="none"/>
          <w:u w:val="single"/>
          <w:shd w:val="clear" w:color="auto" w:fill="FFFFFF"/>
        </w:rPr>
        <w:t>2</w:t>
      </w:r>
    </w:p>
    <w:p w14:paraId="1C36B4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如果投标人的评标价≤评标基准价，则评标价得分= F+偏差率×100×E2</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E2=</w:t>
      </w:r>
      <w:r>
        <w:rPr>
          <w:rFonts w:hint="eastAsia" w:ascii="宋体" w:hAnsi="宋体" w:eastAsia="宋体" w:cs="宋体"/>
          <w:i w:val="0"/>
          <w:iCs w:val="0"/>
          <w:caps w:val="0"/>
          <w:color w:val="auto"/>
          <w:spacing w:val="0"/>
          <w:sz w:val="24"/>
          <w:szCs w:val="24"/>
          <w:highlight w:val="none"/>
          <w:u w:val="single"/>
          <w:shd w:val="clear" w:color="auto" w:fill="FFFFFF"/>
        </w:rPr>
        <w:t>1</w:t>
      </w:r>
    </w:p>
    <w:p w14:paraId="5F5B65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rPr>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其中F是评标价所占的权重分值，E1是评标价每高于评标基准价一个百分点的扣分值、E2是评标价每低于评标基准价一个百分点的扣分值。招标人可依据招标项目具体特点和实际需要设置E1、E2，但E1应大于E2。</w:t>
      </w:r>
    </w:p>
    <w:p w14:paraId="581DE40E">
      <w:pPr>
        <w:jc w:val="both"/>
        <w:rPr>
          <w:rFonts w:hint="default"/>
          <w:b/>
          <w:bCs/>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Sun,Bold">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00529"/>
    <w:rsid w:val="2E1E1FC1"/>
    <w:rsid w:val="56200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3">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2739</Words>
  <Characters>3123</Characters>
  <Lines>0</Lines>
  <Paragraphs>0</Paragraphs>
  <TotalTime>0</TotalTime>
  <ScaleCrop>false</ScaleCrop>
  <LinksUpToDate>false</LinksUpToDate>
  <CharactersWithSpaces>3220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2026-05-21T07:22:00Z</dcterms:created>
  <dc:creator> D</dc:creator>
  <cp:lastModifiedBy>石头</cp:lastModifiedBy>
  <dcterms:modified xsi:type="dcterms:W3CDTF">2026-05-28T07:40:38Z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3B3975F7267C47A38D245C32CDD77457_13</vt:lpwstr>
  </property>
  <property fmtid="{D5CDD505-2E9C-101B-9397-08002B2CF9AE}" pid="4" name="KSOTemplateDocerSaveRecord">
    <vt:lpwstr>eyJoZGlkIjoiNGFkOTQyNzFhZTcxNzNmNWM4YzM2YzBiNmUyZTJjMTgiLCJ1c2VySWQiOiI0NDA0MjMzMzMifQ==</vt:lpwstr>
  </property>
</Properties>
</file>